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CB62F" w14:textId="77777777" w:rsidR="009A0938" w:rsidRPr="009A0938" w:rsidRDefault="009A0938" w:rsidP="009A0938">
      <w:pPr>
        <w:tabs>
          <w:tab w:val="center" w:pos="4680"/>
          <w:tab w:val="right" w:pos="9360"/>
        </w:tabs>
        <w:jc w:val="center"/>
        <w:rPr>
          <w:b/>
          <w:sz w:val="28"/>
          <w:szCs w:val="28"/>
        </w:rPr>
      </w:pPr>
      <w:bookmarkStart w:id="0" w:name="_Hlk165706882"/>
      <w:r w:rsidRPr="009A0938">
        <w:rPr>
          <w:rFonts w:ascii="Calibri" w:eastAsia="Calibri" w:hAnsi="Calibri"/>
          <w:noProof/>
          <w:sz w:val="22"/>
          <w:szCs w:val="22"/>
        </w:rPr>
        <w:drawing>
          <wp:anchor distT="0" distB="0" distL="114300" distR="114300" simplePos="0" relativeHeight="251659264" behindDoc="1" locked="0" layoutInCell="1" allowOverlap="1" wp14:anchorId="7B7675BF" wp14:editId="549CBF92">
            <wp:simplePos x="0" y="0"/>
            <wp:positionH relativeFrom="page">
              <wp:posOffset>561975</wp:posOffset>
            </wp:positionH>
            <wp:positionV relativeFrom="paragraph">
              <wp:posOffset>0</wp:posOffset>
            </wp:positionV>
            <wp:extent cx="1019175" cy="1047750"/>
            <wp:effectExtent l="0" t="0" r="0" b="0"/>
            <wp:wrapThrough wrapText="bothSides">
              <wp:wrapPolygon edited="0">
                <wp:start x="9690" y="0"/>
                <wp:lineTo x="4037" y="2356"/>
                <wp:lineTo x="1211" y="5105"/>
                <wp:lineTo x="2422" y="12567"/>
                <wp:lineTo x="807" y="18851"/>
                <wp:lineTo x="807" y="19636"/>
                <wp:lineTo x="6056" y="21207"/>
                <wp:lineTo x="15342" y="21207"/>
                <wp:lineTo x="20994" y="19636"/>
                <wp:lineTo x="19379" y="12567"/>
                <wp:lineTo x="20187" y="4713"/>
                <wp:lineTo x="17361" y="1964"/>
                <wp:lineTo x="12112" y="0"/>
                <wp:lineTo x="9690" y="0"/>
              </wp:wrapPolygon>
            </wp:wrapThrough>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047750"/>
                    </a:xfrm>
                    <a:prstGeom prst="rect">
                      <a:avLst/>
                    </a:prstGeom>
                    <a:noFill/>
                  </pic:spPr>
                </pic:pic>
              </a:graphicData>
            </a:graphic>
            <wp14:sizeRelH relativeFrom="page">
              <wp14:pctWidth>0</wp14:pctWidth>
            </wp14:sizeRelH>
            <wp14:sizeRelV relativeFrom="page">
              <wp14:pctHeight>0</wp14:pctHeight>
            </wp14:sizeRelV>
          </wp:anchor>
        </w:drawing>
      </w:r>
      <w:r w:rsidRPr="009A0938">
        <w:rPr>
          <w:b/>
          <w:sz w:val="40"/>
        </w:rPr>
        <w:t>HAVERHILL POLICE DEPARTMENT</w:t>
      </w:r>
      <w:r w:rsidRPr="009A0938">
        <w:rPr>
          <w:b/>
          <w:noProof/>
          <w:sz w:val="40"/>
        </w:rPr>
        <w:br/>
      </w:r>
      <w:r w:rsidRPr="009A0938">
        <w:rPr>
          <w:b/>
        </w:rPr>
        <w:t>2975 DARTMOUTH COLLEGE HIGHWAY</w:t>
      </w:r>
    </w:p>
    <w:p w14:paraId="51F5F1AE" w14:textId="77777777" w:rsidR="009A0938" w:rsidRPr="009A0938" w:rsidRDefault="009A0938" w:rsidP="009A0938">
      <w:pPr>
        <w:tabs>
          <w:tab w:val="center" w:pos="4680"/>
          <w:tab w:val="right" w:pos="9360"/>
        </w:tabs>
        <w:jc w:val="center"/>
        <w:rPr>
          <w:b/>
          <w:sz w:val="28"/>
          <w:szCs w:val="28"/>
        </w:rPr>
      </w:pPr>
      <w:r w:rsidRPr="009A0938">
        <w:rPr>
          <w:b/>
        </w:rPr>
        <w:t>NORTH HAVERHILL, NEW HAMPSHIRE 03774</w:t>
      </w:r>
    </w:p>
    <w:p w14:paraId="75A150FE" w14:textId="3E4623B6" w:rsidR="00817AFB" w:rsidRDefault="009A0938" w:rsidP="009A0938">
      <w:pPr>
        <w:tabs>
          <w:tab w:val="center" w:pos="4680"/>
          <w:tab w:val="right" w:pos="9360"/>
        </w:tabs>
        <w:jc w:val="center"/>
        <w:rPr>
          <w:rFonts w:ascii="Tahoma" w:hAnsi="Tahoma" w:cs="Tahoma"/>
          <w:sz w:val="20"/>
          <w:szCs w:val="20"/>
        </w:rPr>
      </w:pPr>
      <w:r w:rsidRPr="009A0938">
        <w:rPr>
          <w:rFonts w:ascii="Brush Script MT" w:hAnsi="Brush Script MT"/>
          <w:i/>
          <w:sz w:val="28"/>
          <w:szCs w:val="28"/>
        </w:rPr>
        <w:t>“Doing the work, serving the public with dignity and respect.”</w:t>
      </w:r>
    </w:p>
    <w:p w14:paraId="32C9D0D4" w14:textId="77777777" w:rsidR="00817AFB" w:rsidRDefault="00817AFB" w:rsidP="00410C10">
      <w:pPr>
        <w:rPr>
          <w:rFonts w:ascii="Tahoma" w:hAnsi="Tahoma" w:cs="Tahoma"/>
          <w:sz w:val="20"/>
          <w:szCs w:val="20"/>
        </w:rPr>
      </w:pPr>
    </w:p>
    <w:tbl>
      <w:tblPr>
        <w:tblW w:w="1089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03"/>
        <w:gridCol w:w="2970"/>
        <w:gridCol w:w="1620"/>
        <w:gridCol w:w="3397"/>
      </w:tblGrid>
      <w:tr w:rsidR="00410C10" w14:paraId="22A61429" w14:textId="77777777" w:rsidTr="00F80CAB">
        <w:tc>
          <w:tcPr>
            <w:tcW w:w="2903" w:type="dxa"/>
            <w:shd w:val="clear" w:color="auto" w:fill="4472C4" w:themeFill="accent1"/>
            <w:tcMar>
              <w:top w:w="29" w:type="dxa"/>
              <w:left w:w="115" w:type="dxa"/>
              <w:bottom w:w="29" w:type="dxa"/>
              <w:right w:w="115" w:type="dxa"/>
            </w:tcMar>
          </w:tcPr>
          <w:bookmarkEnd w:id="0"/>
          <w:p w14:paraId="17B6A725" w14:textId="77777777" w:rsidR="00410C10" w:rsidRPr="004B2DD1" w:rsidRDefault="00410C10" w:rsidP="00F30896">
            <w:pPr>
              <w:pStyle w:val="Label"/>
              <w:rPr>
                <w:sz w:val="24"/>
                <w:szCs w:val="24"/>
              </w:rPr>
            </w:pPr>
            <w:r w:rsidRPr="004B2DD1">
              <w:rPr>
                <w:sz w:val="24"/>
                <w:szCs w:val="24"/>
              </w:rPr>
              <w:t>Job Title:</w:t>
            </w:r>
          </w:p>
        </w:tc>
        <w:tc>
          <w:tcPr>
            <w:tcW w:w="2970" w:type="dxa"/>
            <w:tcMar>
              <w:top w:w="29" w:type="dxa"/>
              <w:left w:w="115" w:type="dxa"/>
              <w:bottom w:w="29" w:type="dxa"/>
              <w:right w:w="115" w:type="dxa"/>
            </w:tcMar>
          </w:tcPr>
          <w:p w14:paraId="5536E39F" w14:textId="5FB99CDD" w:rsidR="00410C10" w:rsidRPr="00B93F67" w:rsidRDefault="00922148" w:rsidP="00F30896">
            <w:pPr>
              <w:pStyle w:val="Label"/>
              <w:rPr>
                <w:rFonts w:asciiTheme="minorHAnsi" w:hAnsiTheme="minorHAnsi" w:cstheme="minorHAnsi"/>
                <w:b w:val="0"/>
                <w:bCs/>
                <w:sz w:val="24"/>
                <w:szCs w:val="24"/>
              </w:rPr>
            </w:pPr>
            <w:r>
              <w:rPr>
                <w:rFonts w:asciiTheme="minorHAnsi" w:hAnsiTheme="minorHAnsi" w:cstheme="minorHAnsi"/>
                <w:b w:val="0"/>
                <w:bCs/>
                <w:sz w:val="24"/>
                <w:szCs w:val="24"/>
              </w:rPr>
              <w:t>Full-Time Police Officer</w:t>
            </w:r>
          </w:p>
        </w:tc>
        <w:tc>
          <w:tcPr>
            <w:tcW w:w="1620" w:type="dxa"/>
            <w:shd w:val="clear" w:color="auto" w:fill="4472C4" w:themeFill="accent1"/>
            <w:tcMar>
              <w:top w:w="29" w:type="dxa"/>
              <w:left w:w="115" w:type="dxa"/>
              <w:bottom w:w="29" w:type="dxa"/>
              <w:right w:w="115" w:type="dxa"/>
            </w:tcMar>
          </w:tcPr>
          <w:p w14:paraId="35C738E8" w14:textId="77777777" w:rsidR="00410C10" w:rsidRPr="004B2DD1" w:rsidRDefault="00410C10" w:rsidP="00F30896">
            <w:pPr>
              <w:pStyle w:val="Label"/>
              <w:rPr>
                <w:rFonts w:asciiTheme="minorHAnsi" w:hAnsiTheme="minorHAnsi" w:cstheme="minorHAnsi"/>
                <w:sz w:val="24"/>
                <w:szCs w:val="24"/>
              </w:rPr>
            </w:pPr>
            <w:r w:rsidRPr="004B2DD1">
              <w:rPr>
                <w:rFonts w:asciiTheme="minorHAnsi" w:hAnsiTheme="minorHAnsi" w:cstheme="minorHAnsi"/>
                <w:sz w:val="24"/>
                <w:szCs w:val="24"/>
              </w:rPr>
              <w:t xml:space="preserve">Job Category: </w:t>
            </w:r>
          </w:p>
        </w:tc>
        <w:tc>
          <w:tcPr>
            <w:tcW w:w="3397" w:type="dxa"/>
            <w:tcMar>
              <w:top w:w="29" w:type="dxa"/>
              <w:left w:w="115" w:type="dxa"/>
              <w:bottom w:w="29" w:type="dxa"/>
              <w:right w:w="115" w:type="dxa"/>
            </w:tcMar>
          </w:tcPr>
          <w:p w14:paraId="36DEF692" w14:textId="1CEC331E" w:rsidR="00410C10" w:rsidRPr="00B93F67" w:rsidRDefault="007D5BE5" w:rsidP="00F30896">
            <w:pPr>
              <w:rPr>
                <w:rFonts w:asciiTheme="minorHAnsi" w:hAnsiTheme="minorHAnsi" w:cstheme="minorHAnsi"/>
                <w:bCs/>
              </w:rPr>
            </w:pPr>
            <w:r>
              <w:rPr>
                <w:rFonts w:asciiTheme="minorHAnsi" w:hAnsiTheme="minorHAnsi" w:cstheme="minorHAnsi"/>
                <w:bCs/>
              </w:rPr>
              <w:t>Non-Exempt</w:t>
            </w:r>
          </w:p>
        </w:tc>
      </w:tr>
      <w:tr w:rsidR="00410C10" w14:paraId="242CA213" w14:textId="77777777" w:rsidTr="00F80CAB">
        <w:tc>
          <w:tcPr>
            <w:tcW w:w="2903" w:type="dxa"/>
            <w:shd w:val="clear" w:color="auto" w:fill="4472C4" w:themeFill="accent1"/>
            <w:tcMar>
              <w:top w:w="29" w:type="dxa"/>
              <w:left w:w="115" w:type="dxa"/>
              <w:bottom w:w="29" w:type="dxa"/>
              <w:right w:w="115" w:type="dxa"/>
            </w:tcMar>
          </w:tcPr>
          <w:p w14:paraId="5860298E" w14:textId="77777777" w:rsidR="00410C10" w:rsidRPr="004B2DD1" w:rsidRDefault="00410C10" w:rsidP="00F30896">
            <w:pPr>
              <w:pStyle w:val="Label"/>
              <w:rPr>
                <w:sz w:val="24"/>
                <w:szCs w:val="24"/>
              </w:rPr>
            </w:pPr>
            <w:r w:rsidRPr="004B2DD1">
              <w:rPr>
                <w:sz w:val="24"/>
                <w:szCs w:val="24"/>
              </w:rPr>
              <w:t>Department:</w:t>
            </w:r>
          </w:p>
        </w:tc>
        <w:tc>
          <w:tcPr>
            <w:tcW w:w="2970" w:type="dxa"/>
            <w:tcMar>
              <w:top w:w="29" w:type="dxa"/>
              <w:left w:w="115" w:type="dxa"/>
              <w:bottom w:w="29" w:type="dxa"/>
              <w:right w:w="115" w:type="dxa"/>
            </w:tcMar>
          </w:tcPr>
          <w:p w14:paraId="7C27236B" w14:textId="06F2CC7B" w:rsidR="00410C10" w:rsidRPr="00B93F67" w:rsidRDefault="00805AAB" w:rsidP="00F30896">
            <w:pPr>
              <w:rPr>
                <w:rFonts w:asciiTheme="minorHAnsi" w:hAnsiTheme="minorHAnsi" w:cstheme="minorHAnsi"/>
                <w:bCs/>
              </w:rPr>
            </w:pPr>
            <w:r>
              <w:rPr>
                <w:rFonts w:asciiTheme="minorHAnsi" w:hAnsiTheme="minorHAnsi" w:cstheme="minorHAnsi"/>
                <w:bCs/>
              </w:rPr>
              <w:t>Police</w:t>
            </w:r>
          </w:p>
        </w:tc>
        <w:tc>
          <w:tcPr>
            <w:tcW w:w="1620" w:type="dxa"/>
            <w:shd w:val="clear" w:color="auto" w:fill="4472C4" w:themeFill="accent1"/>
            <w:tcMar>
              <w:top w:w="29" w:type="dxa"/>
              <w:left w:w="115" w:type="dxa"/>
              <w:bottom w:w="29" w:type="dxa"/>
              <w:right w:w="115" w:type="dxa"/>
            </w:tcMar>
          </w:tcPr>
          <w:p w14:paraId="0486C339" w14:textId="77777777" w:rsidR="00410C10" w:rsidRPr="004B2DD1" w:rsidRDefault="00410C10" w:rsidP="00F30896">
            <w:pPr>
              <w:pStyle w:val="Label"/>
              <w:rPr>
                <w:rFonts w:asciiTheme="minorHAnsi" w:hAnsiTheme="minorHAnsi" w:cstheme="minorHAnsi"/>
                <w:sz w:val="24"/>
                <w:szCs w:val="24"/>
              </w:rPr>
            </w:pPr>
            <w:r w:rsidRPr="004B2DD1">
              <w:rPr>
                <w:rFonts w:asciiTheme="minorHAnsi" w:hAnsiTheme="minorHAnsi" w:cstheme="minorHAnsi"/>
                <w:sz w:val="24"/>
                <w:szCs w:val="24"/>
              </w:rPr>
              <w:t>Date:</w:t>
            </w:r>
          </w:p>
        </w:tc>
        <w:tc>
          <w:tcPr>
            <w:tcW w:w="3397" w:type="dxa"/>
            <w:tcMar>
              <w:top w:w="29" w:type="dxa"/>
              <w:left w:w="115" w:type="dxa"/>
              <w:bottom w:w="29" w:type="dxa"/>
              <w:right w:w="115" w:type="dxa"/>
            </w:tcMar>
          </w:tcPr>
          <w:p w14:paraId="40FC2538" w14:textId="18E4CD8A" w:rsidR="00410C10" w:rsidRPr="004B2DD1" w:rsidRDefault="002250ED" w:rsidP="00F30896">
            <w:pPr>
              <w:rPr>
                <w:rFonts w:asciiTheme="minorHAnsi" w:hAnsiTheme="minorHAnsi" w:cstheme="minorHAnsi"/>
              </w:rPr>
            </w:pPr>
            <w:r>
              <w:rPr>
                <w:rFonts w:asciiTheme="minorHAnsi" w:hAnsiTheme="minorHAnsi" w:cstheme="minorHAnsi"/>
              </w:rPr>
              <w:t>May 2024</w:t>
            </w:r>
          </w:p>
        </w:tc>
      </w:tr>
      <w:tr w:rsidR="00410C10" w14:paraId="772E68E8" w14:textId="77777777" w:rsidTr="00F80CAB">
        <w:tc>
          <w:tcPr>
            <w:tcW w:w="10890" w:type="dxa"/>
            <w:gridSpan w:val="4"/>
            <w:shd w:val="clear" w:color="auto" w:fill="4472C4" w:themeFill="accent1"/>
            <w:tcMar>
              <w:top w:w="29" w:type="dxa"/>
              <w:left w:w="115" w:type="dxa"/>
              <w:bottom w:w="29" w:type="dxa"/>
              <w:right w:w="115" w:type="dxa"/>
            </w:tcMar>
          </w:tcPr>
          <w:p w14:paraId="5F526660" w14:textId="26C98D2C" w:rsidR="00410C10" w:rsidRPr="00D5307A" w:rsidRDefault="00A671FB" w:rsidP="00F30896">
            <w:pPr>
              <w:pStyle w:val="Label"/>
              <w:jc w:val="center"/>
              <w:rPr>
                <w:sz w:val="28"/>
                <w:szCs w:val="28"/>
              </w:rPr>
            </w:pPr>
            <w:r>
              <w:rPr>
                <w:sz w:val="28"/>
                <w:szCs w:val="28"/>
              </w:rPr>
              <w:t>FULL-TIME POLICE OFFICER</w:t>
            </w:r>
            <w:r w:rsidR="00810B8C">
              <w:rPr>
                <w:sz w:val="28"/>
                <w:szCs w:val="28"/>
              </w:rPr>
              <w:t xml:space="preserve"> // PAY- $55,000 + NEGOTIABLE </w:t>
            </w:r>
            <w:r w:rsidR="008A5C68">
              <w:rPr>
                <w:sz w:val="28"/>
                <w:szCs w:val="28"/>
              </w:rPr>
              <w:t>BASED ON EXPERIENCE</w:t>
            </w:r>
          </w:p>
        </w:tc>
      </w:tr>
      <w:tr w:rsidR="00410C10" w14:paraId="75BBC91D" w14:textId="77777777" w:rsidTr="00441D8E">
        <w:tc>
          <w:tcPr>
            <w:tcW w:w="10890" w:type="dxa"/>
            <w:gridSpan w:val="4"/>
            <w:tcMar>
              <w:top w:w="29" w:type="dxa"/>
              <w:left w:w="115" w:type="dxa"/>
              <w:bottom w:w="29" w:type="dxa"/>
              <w:right w:w="115" w:type="dxa"/>
            </w:tcMar>
          </w:tcPr>
          <w:p w14:paraId="3AB34DFA" w14:textId="77777777" w:rsidR="002250ED" w:rsidRPr="002250ED" w:rsidRDefault="002250ED" w:rsidP="002250ED">
            <w:pPr>
              <w:jc w:val="both"/>
              <w:rPr>
                <w:rFonts w:ascii="Calibri" w:hAnsi="Calibri" w:cs="Calibri"/>
                <w:b/>
                <w:sz w:val="22"/>
                <w:szCs w:val="22"/>
                <w:u w:val="single"/>
              </w:rPr>
            </w:pPr>
            <w:r w:rsidRPr="002250ED">
              <w:rPr>
                <w:rFonts w:ascii="Calibri" w:hAnsi="Calibri" w:cs="Calibri"/>
                <w:b/>
                <w:sz w:val="22"/>
                <w:szCs w:val="22"/>
                <w:u w:val="single"/>
              </w:rPr>
              <w:t>GENERAL SUMMARY</w:t>
            </w:r>
          </w:p>
          <w:p w14:paraId="0BC34265" w14:textId="77777777" w:rsidR="002250ED" w:rsidRPr="002250ED" w:rsidRDefault="002250ED" w:rsidP="002250ED">
            <w:pPr>
              <w:jc w:val="both"/>
              <w:rPr>
                <w:rFonts w:ascii="Calibri" w:hAnsi="Calibri" w:cs="Calibri"/>
                <w:b/>
                <w:sz w:val="22"/>
                <w:szCs w:val="22"/>
                <w:u w:val="single"/>
              </w:rPr>
            </w:pPr>
            <w:r w:rsidRPr="002250ED">
              <w:rPr>
                <w:rFonts w:ascii="Calibri" w:hAnsi="Calibri" w:cs="Calibri"/>
                <w:color w:val="010101"/>
                <w:sz w:val="22"/>
                <w:szCs w:val="22"/>
              </w:rPr>
              <w:t>This is a law enforcement position responsible for general duty and investigatory police work.</w:t>
            </w:r>
          </w:p>
          <w:p w14:paraId="5CD6D69C" w14:textId="77777777" w:rsidR="002250ED" w:rsidRPr="002250ED" w:rsidRDefault="002250ED" w:rsidP="002250ED">
            <w:pPr>
              <w:jc w:val="both"/>
              <w:rPr>
                <w:rFonts w:ascii="Calibri" w:hAnsi="Calibri" w:cs="Calibri"/>
                <w:b/>
                <w:sz w:val="16"/>
                <w:szCs w:val="16"/>
                <w:u w:val="single"/>
              </w:rPr>
            </w:pPr>
          </w:p>
          <w:p w14:paraId="38F4082C" w14:textId="77777777" w:rsidR="002250ED" w:rsidRPr="002250ED" w:rsidRDefault="002250ED" w:rsidP="002250ED">
            <w:pPr>
              <w:jc w:val="both"/>
              <w:rPr>
                <w:rFonts w:ascii="Calibri" w:hAnsi="Calibri" w:cs="Calibri"/>
                <w:b/>
                <w:sz w:val="22"/>
                <w:szCs w:val="22"/>
                <w:u w:val="single"/>
              </w:rPr>
            </w:pPr>
            <w:r w:rsidRPr="002250ED">
              <w:rPr>
                <w:rFonts w:ascii="Calibri" w:hAnsi="Calibri" w:cs="Calibri"/>
                <w:b/>
                <w:sz w:val="22"/>
                <w:szCs w:val="22"/>
                <w:u w:val="single"/>
              </w:rPr>
              <w:t>ESSENTIAL DUTIES AND RESPONSIBILITIES</w:t>
            </w:r>
          </w:p>
          <w:p w14:paraId="04EA503D" w14:textId="314412C4" w:rsidR="002250ED" w:rsidRPr="002250ED" w:rsidRDefault="002250ED" w:rsidP="002250ED">
            <w:pPr>
              <w:jc w:val="both"/>
              <w:rPr>
                <w:rFonts w:ascii="Calibri" w:hAnsi="Calibri" w:cs="Calibri"/>
                <w:bCs/>
                <w:sz w:val="18"/>
                <w:szCs w:val="18"/>
                <w:lang w:eastAsia="zh-CN"/>
              </w:rPr>
            </w:pPr>
            <w:r w:rsidRPr="002250ED">
              <w:rPr>
                <w:rFonts w:ascii="Calibri" w:hAnsi="Calibri" w:cs="Calibri"/>
                <w:sz w:val="18"/>
                <w:szCs w:val="18"/>
              </w:rPr>
              <w:t xml:space="preserve">[The following is not necessarily an all-inclusive list of job-related duties, knowledge, skills, abilities or working conditions.   While this is intended to be an accurate reflection of the current job, the Chief of Police reserves the right to revise the job or to require that other or different tasks be performed as assigned to reflect changes in the position requirements or to reasonably accommodate individuals with disabilities.  The employee may be required to perform other job-related duties requested by their supervisor, a superior officer, or Chief of Police.  </w:t>
            </w:r>
            <w:r w:rsidRPr="002250ED">
              <w:rPr>
                <w:rFonts w:ascii="Calibri" w:hAnsi="Calibri" w:cs="Calibri"/>
                <w:bCs/>
                <w:sz w:val="18"/>
                <w:szCs w:val="18"/>
                <w:lang w:eastAsia="zh-CN"/>
              </w:rPr>
              <w:t xml:space="preserve">External and internal applicants, as well as position incumbents who become disabled as defined under the Americans </w:t>
            </w:r>
            <w:r w:rsidR="008A5C68">
              <w:rPr>
                <w:rFonts w:ascii="Calibri" w:hAnsi="Calibri" w:cs="Calibri"/>
                <w:bCs/>
                <w:sz w:val="18"/>
                <w:szCs w:val="18"/>
                <w:lang w:eastAsia="zh-CN"/>
              </w:rPr>
              <w:t>w</w:t>
            </w:r>
            <w:r w:rsidRPr="002250ED">
              <w:rPr>
                <w:rFonts w:ascii="Calibri" w:hAnsi="Calibri" w:cs="Calibri"/>
                <w:bCs/>
                <w:sz w:val="18"/>
                <w:szCs w:val="18"/>
                <w:lang w:eastAsia="zh-CN"/>
              </w:rPr>
              <w:t>ith Disabilities Act, must be able to perform the essential duties (as listed) either unaided or with the assistance of a reasonable accommodation</w:t>
            </w:r>
            <w:r w:rsidR="008A5C68">
              <w:rPr>
                <w:rFonts w:ascii="Calibri" w:hAnsi="Calibri" w:cs="Calibri"/>
                <w:bCs/>
                <w:sz w:val="18"/>
                <w:szCs w:val="18"/>
                <w:lang w:eastAsia="zh-CN"/>
              </w:rPr>
              <w:t>,</w:t>
            </w:r>
            <w:r w:rsidRPr="002250ED">
              <w:rPr>
                <w:rFonts w:ascii="Calibri" w:hAnsi="Calibri" w:cs="Calibri"/>
                <w:bCs/>
                <w:sz w:val="18"/>
                <w:szCs w:val="18"/>
                <w:lang w:eastAsia="zh-CN"/>
              </w:rPr>
              <w:t xml:space="preserve"> to be determined by management on a case-by-case basis.]</w:t>
            </w:r>
          </w:p>
          <w:p w14:paraId="2C14D5E1" w14:textId="77777777" w:rsidR="002250ED" w:rsidRPr="002250ED" w:rsidRDefault="002250ED" w:rsidP="002250ED">
            <w:pPr>
              <w:jc w:val="both"/>
              <w:rPr>
                <w:rFonts w:ascii="Calibri" w:hAnsi="Calibri" w:cs="Calibri"/>
                <w:b/>
                <w:sz w:val="16"/>
                <w:szCs w:val="16"/>
                <w:u w:val="single"/>
              </w:rPr>
            </w:pPr>
          </w:p>
          <w:p w14:paraId="365DE88A" w14:textId="7508012C" w:rsidR="002250ED" w:rsidRPr="002250ED" w:rsidRDefault="002250ED" w:rsidP="002250ED">
            <w:pPr>
              <w:numPr>
                <w:ilvl w:val="0"/>
                <w:numId w:val="9"/>
              </w:numPr>
              <w:ind w:left="450" w:hanging="450"/>
              <w:jc w:val="both"/>
              <w:rPr>
                <w:rFonts w:ascii="Calibri" w:hAnsi="Calibri" w:cs="Calibri"/>
                <w:color w:val="010101"/>
                <w:sz w:val="22"/>
                <w:szCs w:val="22"/>
              </w:rPr>
            </w:pPr>
            <w:r w:rsidRPr="002250ED">
              <w:rPr>
                <w:rFonts w:ascii="Calibri" w:hAnsi="Calibri" w:cs="Calibri"/>
                <w:sz w:val="22"/>
                <w:szCs w:val="22"/>
              </w:rPr>
              <w:t>R</w:t>
            </w:r>
            <w:r w:rsidRPr="002250ED">
              <w:rPr>
                <w:rFonts w:ascii="Calibri" w:hAnsi="Calibri" w:cs="Calibri"/>
                <w:color w:val="010101"/>
                <w:sz w:val="22"/>
                <w:szCs w:val="22"/>
              </w:rPr>
              <w:t>esponds to requests for assistance, investigates criminal activity, apprehends criminals, and enforces laws and ordinances</w:t>
            </w:r>
          </w:p>
          <w:p w14:paraId="4BAEBAC4" w14:textId="4F21E5C0" w:rsidR="002250ED" w:rsidRPr="002250ED" w:rsidRDefault="002250ED" w:rsidP="002250ED">
            <w:pPr>
              <w:numPr>
                <w:ilvl w:val="0"/>
                <w:numId w:val="9"/>
              </w:numPr>
              <w:ind w:left="450" w:hanging="450"/>
              <w:jc w:val="both"/>
              <w:rPr>
                <w:rFonts w:ascii="Calibri" w:hAnsi="Calibri" w:cs="Calibri"/>
                <w:sz w:val="22"/>
                <w:szCs w:val="22"/>
              </w:rPr>
            </w:pPr>
            <w:r w:rsidRPr="002250ED">
              <w:rPr>
                <w:rFonts w:ascii="Calibri" w:hAnsi="Calibri" w:cs="Calibri"/>
                <w:color w:val="010101"/>
                <w:sz w:val="22"/>
                <w:szCs w:val="22"/>
              </w:rPr>
              <w:t>Participates in formal training programs and receives continuing on-the-job training in law enforcement techniques and procedures, Departmental organization, rules, policies, and related laws</w:t>
            </w:r>
          </w:p>
          <w:p w14:paraId="093FD9BB" w14:textId="6277DED3" w:rsidR="002250ED" w:rsidRPr="002250ED" w:rsidRDefault="002250ED" w:rsidP="002250ED">
            <w:pPr>
              <w:numPr>
                <w:ilvl w:val="0"/>
                <w:numId w:val="9"/>
              </w:numPr>
              <w:ind w:left="450" w:hanging="450"/>
              <w:jc w:val="both"/>
              <w:rPr>
                <w:rFonts w:ascii="Calibri" w:hAnsi="Calibri" w:cs="Calibri"/>
                <w:color w:val="010101"/>
                <w:sz w:val="22"/>
                <w:szCs w:val="22"/>
              </w:rPr>
            </w:pPr>
            <w:r w:rsidRPr="002250ED">
              <w:rPr>
                <w:rFonts w:ascii="Calibri" w:hAnsi="Calibri" w:cs="Calibri"/>
                <w:color w:val="010101"/>
                <w:sz w:val="22"/>
                <w:szCs w:val="22"/>
              </w:rPr>
              <w:t xml:space="preserve">Performs patrol, preliminary investigation, and traffic enforcement duties in accordance with Departmental rules, regulations, and policies  </w:t>
            </w:r>
          </w:p>
          <w:p w14:paraId="71909D51" w14:textId="2BAC29F5" w:rsidR="002250ED" w:rsidRPr="002250ED" w:rsidRDefault="002250ED" w:rsidP="002250ED">
            <w:pPr>
              <w:numPr>
                <w:ilvl w:val="0"/>
                <w:numId w:val="9"/>
              </w:numPr>
              <w:ind w:left="450" w:hanging="450"/>
              <w:jc w:val="both"/>
              <w:rPr>
                <w:rFonts w:ascii="Calibri" w:hAnsi="Calibri" w:cs="Calibri"/>
                <w:sz w:val="22"/>
                <w:szCs w:val="22"/>
              </w:rPr>
            </w:pPr>
            <w:r w:rsidRPr="002250ED">
              <w:rPr>
                <w:rFonts w:ascii="Calibri" w:hAnsi="Calibri" w:cs="Calibri"/>
                <w:color w:val="010101"/>
                <w:sz w:val="22"/>
                <w:szCs w:val="22"/>
              </w:rPr>
              <w:t>Receives training in the use, care, and maintenance of assigned equipment, including vehicles and firearms, as well as a variety of specialized equipment</w:t>
            </w:r>
          </w:p>
          <w:p w14:paraId="53F02A14" w14:textId="06D265AA" w:rsidR="002250ED" w:rsidRPr="002250ED" w:rsidRDefault="002250ED" w:rsidP="002250ED">
            <w:pPr>
              <w:numPr>
                <w:ilvl w:val="0"/>
                <w:numId w:val="9"/>
              </w:numPr>
              <w:ind w:left="450" w:hanging="450"/>
              <w:jc w:val="both"/>
              <w:rPr>
                <w:rFonts w:ascii="Calibri" w:hAnsi="Calibri" w:cs="Calibri"/>
                <w:sz w:val="22"/>
                <w:szCs w:val="22"/>
              </w:rPr>
            </w:pPr>
            <w:r w:rsidRPr="002250ED">
              <w:rPr>
                <w:rFonts w:ascii="Calibri" w:hAnsi="Calibri" w:cs="Calibri"/>
                <w:color w:val="010101"/>
                <w:sz w:val="22"/>
                <w:szCs w:val="22"/>
              </w:rPr>
              <w:t>Patrols the community by car, on foot or bicycle</w:t>
            </w:r>
          </w:p>
          <w:p w14:paraId="3F8B32A2" w14:textId="5092CD13" w:rsidR="002250ED" w:rsidRPr="002250ED" w:rsidRDefault="002250ED" w:rsidP="002250ED">
            <w:pPr>
              <w:numPr>
                <w:ilvl w:val="0"/>
                <w:numId w:val="9"/>
              </w:numPr>
              <w:ind w:left="450" w:hanging="450"/>
              <w:jc w:val="both"/>
              <w:rPr>
                <w:rFonts w:ascii="Calibri" w:hAnsi="Calibri" w:cs="Calibri"/>
                <w:sz w:val="22"/>
                <w:szCs w:val="22"/>
              </w:rPr>
            </w:pPr>
            <w:r w:rsidRPr="002250ED">
              <w:rPr>
                <w:rFonts w:ascii="Calibri" w:hAnsi="Calibri" w:cs="Calibri"/>
                <w:color w:val="010101"/>
                <w:sz w:val="22"/>
                <w:szCs w:val="22"/>
              </w:rPr>
              <w:t>Assists in enforcing traffic laws and regulations</w:t>
            </w:r>
          </w:p>
          <w:p w14:paraId="5A2243DF" w14:textId="2AD23316" w:rsidR="002250ED" w:rsidRPr="002250ED" w:rsidRDefault="002250ED" w:rsidP="002250ED">
            <w:pPr>
              <w:numPr>
                <w:ilvl w:val="0"/>
                <w:numId w:val="9"/>
              </w:numPr>
              <w:ind w:left="450" w:hanging="450"/>
              <w:jc w:val="both"/>
              <w:rPr>
                <w:rFonts w:ascii="Calibri" w:hAnsi="Calibri" w:cs="Calibri"/>
                <w:color w:val="010101"/>
                <w:sz w:val="22"/>
                <w:szCs w:val="22"/>
              </w:rPr>
            </w:pPr>
            <w:r w:rsidRPr="002250ED">
              <w:rPr>
                <w:rFonts w:ascii="Calibri" w:hAnsi="Calibri" w:cs="Calibri"/>
                <w:sz w:val="22"/>
                <w:szCs w:val="22"/>
              </w:rPr>
              <w:t>Responds to radio dispatches and communicates over the radio</w:t>
            </w:r>
          </w:p>
          <w:p w14:paraId="6F92A5BD" w14:textId="5CFE9D05" w:rsidR="002250ED" w:rsidRPr="002250ED" w:rsidRDefault="002250ED" w:rsidP="002250ED">
            <w:pPr>
              <w:numPr>
                <w:ilvl w:val="0"/>
                <w:numId w:val="9"/>
              </w:numPr>
              <w:ind w:left="450" w:hanging="450"/>
              <w:jc w:val="both"/>
              <w:rPr>
                <w:rFonts w:ascii="Calibri" w:hAnsi="Calibri" w:cs="Calibri"/>
                <w:sz w:val="22"/>
                <w:szCs w:val="22"/>
              </w:rPr>
            </w:pPr>
            <w:r w:rsidRPr="002250ED">
              <w:rPr>
                <w:rFonts w:ascii="Calibri" w:hAnsi="Calibri" w:cs="Calibri"/>
                <w:color w:val="010101"/>
                <w:sz w:val="22"/>
                <w:szCs w:val="22"/>
              </w:rPr>
              <w:t>Evaluates emergency situations</w:t>
            </w:r>
          </w:p>
          <w:p w14:paraId="67ED3ACB" w14:textId="2EDAB457" w:rsidR="002250ED" w:rsidRPr="002250ED" w:rsidRDefault="002250ED" w:rsidP="002250ED">
            <w:pPr>
              <w:numPr>
                <w:ilvl w:val="0"/>
                <w:numId w:val="9"/>
              </w:numPr>
              <w:ind w:left="450" w:hanging="450"/>
              <w:jc w:val="both"/>
              <w:rPr>
                <w:rFonts w:ascii="Calibri" w:hAnsi="Calibri" w:cs="Calibri"/>
                <w:sz w:val="22"/>
                <w:szCs w:val="22"/>
              </w:rPr>
            </w:pPr>
            <w:r w:rsidRPr="002250ED">
              <w:rPr>
                <w:rFonts w:ascii="Calibri" w:hAnsi="Calibri" w:cs="Calibri"/>
                <w:color w:val="010101"/>
                <w:sz w:val="22"/>
                <w:szCs w:val="22"/>
              </w:rPr>
              <w:t>Interviews witnesses, protects, and preserves accident and criminal scenes for investigation</w:t>
            </w:r>
          </w:p>
          <w:p w14:paraId="12F576C2" w14:textId="17453A2F" w:rsidR="002250ED" w:rsidRPr="002250ED" w:rsidRDefault="002250ED" w:rsidP="002250ED">
            <w:pPr>
              <w:numPr>
                <w:ilvl w:val="0"/>
                <w:numId w:val="9"/>
              </w:numPr>
              <w:ind w:left="450" w:hanging="450"/>
              <w:jc w:val="both"/>
              <w:rPr>
                <w:rFonts w:ascii="Calibri" w:hAnsi="Calibri" w:cs="Calibri"/>
                <w:sz w:val="22"/>
                <w:szCs w:val="22"/>
              </w:rPr>
            </w:pPr>
            <w:r w:rsidRPr="002250ED">
              <w:rPr>
                <w:rFonts w:ascii="Calibri" w:hAnsi="Calibri" w:cs="Calibri"/>
                <w:color w:val="010101"/>
                <w:sz w:val="22"/>
                <w:szCs w:val="22"/>
              </w:rPr>
              <w:t>Conducts and assists in conducting investigations</w:t>
            </w:r>
          </w:p>
          <w:p w14:paraId="6DD9B15D" w14:textId="55D5E8FA" w:rsidR="002250ED" w:rsidRPr="002250ED" w:rsidRDefault="002250ED" w:rsidP="002250ED">
            <w:pPr>
              <w:numPr>
                <w:ilvl w:val="0"/>
                <w:numId w:val="9"/>
              </w:numPr>
              <w:ind w:left="450" w:hanging="450"/>
              <w:jc w:val="both"/>
              <w:rPr>
                <w:rFonts w:ascii="Calibri" w:hAnsi="Calibri" w:cs="Calibri"/>
                <w:sz w:val="22"/>
                <w:szCs w:val="22"/>
              </w:rPr>
            </w:pPr>
            <w:r w:rsidRPr="002250ED">
              <w:rPr>
                <w:rFonts w:ascii="Calibri" w:hAnsi="Calibri" w:cs="Calibri"/>
                <w:color w:val="010101"/>
                <w:sz w:val="22"/>
                <w:szCs w:val="22"/>
              </w:rPr>
              <w:t>Participates in legal searches and surveillance activities</w:t>
            </w:r>
          </w:p>
          <w:p w14:paraId="5376222A" w14:textId="0A5798BD" w:rsidR="002250ED" w:rsidRPr="002250ED" w:rsidRDefault="002250ED" w:rsidP="002250ED">
            <w:pPr>
              <w:numPr>
                <w:ilvl w:val="0"/>
                <w:numId w:val="9"/>
              </w:numPr>
              <w:ind w:left="450" w:hanging="450"/>
              <w:jc w:val="both"/>
              <w:rPr>
                <w:rFonts w:ascii="Calibri" w:hAnsi="Calibri" w:cs="Calibri"/>
                <w:sz w:val="22"/>
                <w:szCs w:val="22"/>
              </w:rPr>
            </w:pPr>
            <w:r w:rsidRPr="002250ED">
              <w:rPr>
                <w:rFonts w:ascii="Calibri" w:hAnsi="Calibri" w:cs="Calibri"/>
                <w:color w:val="010101"/>
                <w:sz w:val="22"/>
                <w:szCs w:val="22"/>
              </w:rPr>
              <w:t>Makes arrests</w:t>
            </w:r>
          </w:p>
          <w:p w14:paraId="760975F4" w14:textId="5D8B3CF0" w:rsidR="002250ED" w:rsidRPr="002250ED" w:rsidRDefault="002250ED" w:rsidP="002250ED">
            <w:pPr>
              <w:numPr>
                <w:ilvl w:val="0"/>
                <w:numId w:val="9"/>
              </w:numPr>
              <w:ind w:left="450" w:hanging="450"/>
              <w:jc w:val="both"/>
              <w:rPr>
                <w:rFonts w:ascii="Calibri" w:hAnsi="Calibri" w:cs="Calibri"/>
                <w:sz w:val="22"/>
                <w:szCs w:val="22"/>
              </w:rPr>
            </w:pPr>
            <w:r w:rsidRPr="002250ED">
              <w:rPr>
                <w:rFonts w:ascii="Calibri" w:hAnsi="Calibri" w:cs="Calibri"/>
                <w:color w:val="010101"/>
                <w:sz w:val="22"/>
                <w:szCs w:val="22"/>
              </w:rPr>
              <w:t>Serves warrants, subpoenas, and other court orders</w:t>
            </w:r>
          </w:p>
          <w:p w14:paraId="63FF0388" w14:textId="41AD9875" w:rsidR="002250ED" w:rsidRPr="002250ED" w:rsidRDefault="002250ED" w:rsidP="002250ED">
            <w:pPr>
              <w:numPr>
                <w:ilvl w:val="0"/>
                <w:numId w:val="9"/>
              </w:numPr>
              <w:ind w:left="450" w:hanging="450"/>
              <w:jc w:val="both"/>
              <w:rPr>
                <w:rFonts w:ascii="Calibri" w:hAnsi="Calibri" w:cs="Calibri"/>
                <w:sz w:val="22"/>
                <w:szCs w:val="22"/>
              </w:rPr>
            </w:pPr>
            <w:r w:rsidRPr="002250ED">
              <w:rPr>
                <w:rFonts w:ascii="Calibri" w:hAnsi="Calibri" w:cs="Calibri"/>
                <w:color w:val="010101"/>
                <w:sz w:val="22"/>
                <w:szCs w:val="22"/>
              </w:rPr>
              <w:t>Attends trials and hearings and gives testimony in court</w:t>
            </w:r>
          </w:p>
          <w:p w14:paraId="493755D7" w14:textId="3BBE8F1B" w:rsidR="002250ED" w:rsidRPr="002250ED" w:rsidRDefault="002250ED" w:rsidP="002250ED">
            <w:pPr>
              <w:numPr>
                <w:ilvl w:val="0"/>
                <w:numId w:val="9"/>
              </w:numPr>
              <w:ind w:left="450" w:hanging="450"/>
              <w:jc w:val="both"/>
              <w:rPr>
                <w:rFonts w:ascii="Calibri" w:hAnsi="Calibri" w:cs="Calibri"/>
                <w:sz w:val="22"/>
                <w:szCs w:val="22"/>
              </w:rPr>
            </w:pPr>
            <w:r w:rsidRPr="002250ED">
              <w:rPr>
                <w:rFonts w:ascii="Calibri" w:hAnsi="Calibri" w:cs="Calibri"/>
                <w:color w:val="010101"/>
                <w:sz w:val="22"/>
                <w:szCs w:val="22"/>
              </w:rPr>
              <w:t>Directs traffic; may investigate traffic accidents and aid injured persons</w:t>
            </w:r>
          </w:p>
          <w:p w14:paraId="6AE50659" w14:textId="1884C70B" w:rsidR="002250ED" w:rsidRPr="002250ED" w:rsidRDefault="002250ED" w:rsidP="002250ED">
            <w:pPr>
              <w:numPr>
                <w:ilvl w:val="0"/>
                <w:numId w:val="9"/>
              </w:numPr>
              <w:ind w:left="450" w:hanging="450"/>
              <w:jc w:val="both"/>
              <w:rPr>
                <w:rFonts w:ascii="Calibri" w:hAnsi="Calibri" w:cs="Calibri"/>
                <w:sz w:val="22"/>
                <w:szCs w:val="22"/>
              </w:rPr>
            </w:pPr>
            <w:r w:rsidRPr="002250ED">
              <w:rPr>
                <w:rFonts w:ascii="Calibri" w:hAnsi="Calibri" w:cs="Calibri"/>
                <w:color w:val="010101"/>
                <w:sz w:val="22"/>
                <w:szCs w:val="22"/>
              </w:rPr>
              <w:t>Escorts, processes, and cares for prisoners in the Department’s holding cells</w:t>
            </w:r>
          </w:p>
          <w:p w14:paraId="6F317E17" w14:textId="38D4A85E" w:rsidR="002250ED" w:rsidRPr="002250ED" w:rsidRDefault="002250ED" w:rsidP="002250ED">
            <w:pPr>
              <w:numPr>
                <w:ilvl w:val="0"/>
                <w:numId w:val="9"/>
              </w:numPr>
              <w:ind w:left="450" w:hanging="450"/>
              <w:jc w:val="both"/>
              <w:rPr>
                <w:rFonts w:ascii="Calibri" w:hAnsi="Calibri" w:cs="Calibri"/>
                <w:sz w:val="22"/>
                <w:szCs w:val="22"/>
              </w:rPr>
            </w:pPr>
            <w:r w:rsidRPr="002250ED">
              <w:rPr>
                <w:rFonts w:ascii="Calibri" w:hAnsi="Calibri" w:cs="Calibri"/>
                <w:color w:val="010101"/>
                <w:sz w:val="22"/>
                <w:szCs w:val="22"/>
              </w:rPr>
              <w:t>Prepares and writes reports and other paperwork concerning law enforcement activities</w:t>
            </w:r>
          </w:p>
          <w:p w14:paraId="58BF18A3" w14:textId="7A0E4481" w:rsidR="002250ED" w:rsidRPr="002250ED" w:rsidRDefault="002250ED" w:rsidP="002250ED">
            <w:pPr>
              <w:numPr>
                <w:ilvl w:val="0"/>
                <w:numId w:val="9"/>
              </w:numPr>
              <w:ind w:left="450" w:hanging="450"/>
              <w:jc w:val="both"/>
              <w:rPr>
                <w:rFonts w:ascii="Calibri" w:hAnsi="Calibri" w:cs="Calibri"/>
                <w:sz w:val="22"/>
                <w:szCs w:val="22"/>
              </w:rPr>
            </w:pPr>
            <w:r w:rsidRPr="002250ED">
              <w:rPr>
                <w:rFonts w:ascii="Calibri" w:hAnsi="Calibri" w:cs="Calibri"/>
                <w:color w:val="010101"/>
                <w:sz w:val="22"/>
                <w:szCs w:val="22"/>
              </w:rPr>
              <w:t>Secures property that has been found or abandoned and property related to crimes or prisoner</w:t>
            </w:r>
            <w:r w:rsidR="00216CD8">
              <w:rPr>
                <w:rFonts w:ascii="Calibri" w:hAnsi="Calibri" w:cs="Calibri"/>
                <w:color w:val="010101"/>
                <w:sz w:val="22"/>
                <w:szCs w:val="22"/>
              </w:rPr>
              <w:t>s</w:t>
            </w:r>
          </w:p>
          <w:p w14:paraId="36210ECA" w14:textId="106703AD" w:rsidR="002250ED" w:rsidRPr="002250ED" w:rsidRDefault="002250ED" w:rsidP="002250ED">
            <w:pPr>
              <w:numPr>
                <w:ilvl w:val="0"/>
                <w:numId w:val="9"/>
              </w:numPr>
              <w:ind w:left="450" w:hanging="450"/>
              <w:jc w:val="both"/>
              <w:rPr>
                <w:rFonts w:ascii="Calibri" w:hAnsi="Calibri" w:cs="Calibri"/>
                <w:color w:val="010101"/>
                <w:sz w:val="22"/>
                <w:szCs w:val="22"/>
              </w:rPr>
            </w:pPr>
            <w:r w:rsidRPr="002250ED">
              <w:rPr>
                <w:rFonts w:ascii="Calibri" w:hAnsi="Calibri" w:cs="Calibri"/>
                <w:color w:val="010101"/>
                <w:sz w:val="22"/>
                <w:szCs w:val="22"/>
              </w:rPr>
              <w:t>Assists the general public; provides information and gives directions</w:t>
            </w:r>
          </w:p>
          <w:p w14:paraId="2D41329A" w14:textId="5B04AC3C" w:rsidR="002250ED" w:rsidRPr="002250ED" w:rsidRDefault="002250ED" w:rsidP="002250ED">
            <w:pPr>
              <w:numPr>
                <w:ilvl w:val="0"/>
                <w:numId w:val="9"/>
              </w:numPr>
              <w:ind w:left="450" w:hanging="450"/>
              <w:jc w:val="both"/>
              <w:rPr>
                <w:rFonts w:ascii="Calibri" w:hAnsi="Calibri" w:cs="Calibri"/>
                <w:sz w:val="22"/>
                <w:szCs w:val="22"/>
              </w:rPr>
            </w:pPr>
            <w:r w:rsidRPr="002250ED">
              <w:rPr>
                <w:rFonts w:ascii="Calibri" w:hAnsi="Calibri" w:cs="Calibri"/>
                <w:color w:val="010101"/>
                <w:sz w:val="22"/>
                <w:szCs w:val="22"/>
              </w:rPr>
              <w:t>Investigates all complaints that come to his/her attention</w:t>
            </w:r>
          </w:p>
          <w:p w14:paraId="393F01E8" w14:textId="5D504FF7" w:rsidR="002250ED" w:rsidRPr="002250ED" w:rsidRDefault="002250ED" w:rsidP="002250ED">
            <w:pPr>
              <w:numPr>
                <w:ilvl w:val="0"/>
                <w:numId w:val="9"/>
              </w:numPr>
              <w:ind w:left="450" w:hanging="450"/>
              <w:jc w:val="both"/>
              <w:rPr>
                <w:rFonts w:ascii="Calibri" w:hAnsi="Calibri" w:cs="Calibri"/>
                <w:color w:val="010101"/>
                <w:sz w:val="22"/>
                <w:szCs w:val="22"/>
              </w:rPr>
            </w:pPr>
            <w:r w:rsidRPr="002250ED">
              <w:rPr>
                <w:rFonts w:ascii="Calibri" w:hAnsi="Calibri" w:cs="Calibri"/>
                <w:sz w:val="22"/>
                <w:szCs w:val="22"/>
              </w:rPr>
              <w:t>Observes, reports, and acts on conditions conducive to crime and danger</w:t>
            </w:r>
          </w:p>
          <w:p w14:paraId="4138F174" w14:textId="6D188C39" w:rsidR="002250ED" w:rsidRPr="002250ED" w:rsidRDefault="002250ED" w:rsidP="002250ED">
            <w:pPr>
              <w:numPr>
                <w:ilvl w:val="0"/>
                <w:numId w:val="9"/>
              </w:numPr>
              <w:ind w:left="450" w:hanging="450"/>
              <w:jc w:val="both"/>
              <w:rPr>
                <w:rFonts w:ascii="Calibri" w:hAnsi="Calibri" w:cs="Calibri"/>
                <w:sz w:val="22"/>
                <w:szCs w:val="22"/>
              </w:rPr>
            </w:pPr>
            <w:r w:rsidRPr="002250ED">
              <w:rPr>
                <w:rFonts w:ascii="Calibri" w:hAnsi="Calibri" w:cs="Calibri"/>
                <w:color w:val="010101"/>
                <w:sz w:val="22"/>
                <w:szCs w:val="22"/>
              </w:rPr>
              <w:lastRenderedPageBreak/>
              <w:t>Takes suitable action and informs interested parties of the laws relative to the particular complaint or incident</w:t>
            </w:r>
          </w:p>
          <w:p w14:paraId="4093D69E" w14:textId="61C84A36" w:rsidR="002250ED" w:rsidRPr="002250ED" w:rsidRDefault="002250ED" w:rsidP="002250ED">
            <w:pPr>
              <w:numPr>
                <w:ilvl w:val="0"/>
                <w:numId w:val="9"/>
              </w:numPr>
              <w:ind w:left="450" w:hanging="450"/>
              <w:jc w:val="both"/>
              <w:rPr>
                <w:rFonts w:ascii="Calibri" w:hAnsi="Calibri" w:cs="Calibri"/>
                <w:sz w:val="22"/>
                <w:szCs w:val="22"/>
              </w:rPr>
            </w:pPr>
            <w:r w:rsidRPr="002250ED">
              <w:rPr>
                <w:rFonts w:ascii="Calibri" w:hAnsi="Calibri" w:cs="Calibri"/>
                <w:color w:val="010101"/>
                <w:sz w:val="22"/>
                <w:szCs w:val="22"/>
              </w:rPr>
              <w:t>Assures that all equipment used is maintained and operating properly</w:t>
            </w:r>
          </w:p>
          <w:p w14:paraId="029D3F52" w14:textId="5BD3DBD9" w:rsidR="002250ED" w:rsidRPr="002250ED" w:rsidRDefault="002250ED" w:rsidP="002250ED">
            <w:pPr>
              <w:numPr>
                <w:ilvl w:val="0"/>
                <w:numId w:val="9"/>
              </w:numPr>
              <w:ind w:left="450" w:hanging="450"/>
              <w:jc w:val="both"/>
              <w:rPr>
                <w:rFonts w:ascii="Calibri" w:hAnsi="Calibri" w:cs="Calibri"/>
                <w:sz w:val="22"/>
                <w:szCs w:val="22"/>
              </w:rPr>
            </w:pPr>
            <w:r w:rsidRPr="002250ED">
              <w:rPr>
                <w:rFonts w:ascii="Calibri" w:hAnsi="Calibri" w:cs="Calibri"/>
                <w:color w:val="010101"/>
                <w:sz w:val="22"/>
                <w:szCs w:val="22"/>
              </w:rPr>
              <w:t>Maintains morale, loyalty, and esprit de corps</w:t>
            </w:r>
          </w:p>
          <w:p w14:paraId="6592F10C" w14:textId="69A5F2B0" w:rsidR="002250ED" w:rsidRPr="002250ED" w:rsidRDefault="002250ED" w:rsidP="002250ED">
            <w:pPr>
              <w:numPr>
                <w:ilvl w:val="0"/>
                <w:numId w:val="9"/>
              </w:numPr>
              <w:ind w:left="450" w:hanging="450"/>
              <w:jc w:val="both"/>
              <w:rPr>
                <w:rFonts w:ascii="Calibri" w:hAnsi="Calibri" w:cs="Calibri"/>
                <w:sz w:val="22"/>
                <w:szCs w:val="22"/>
              </w:rPr>
            </w:pPr>
            <w:r w:rsidRPr="002250ED">
              <w:rPr>
                <w:rFonts w:ascii="Calibri" w:hAnsi="Calibri" w:cs="Calibri"/>
                <w:color w:val="010101"/>
                <w:sz w:val="22"/>
                <w:szCs w:val="22"/>
              </w:rPr>
              <w:t>Assists superiors in their duties as necessary</w:t>
            </w:r>
          </w:p>
          <w:p w14:paraId="51364568" w14:textId="1E5C487E" w:rsidR="002250ED" w:rsidRPr="002250ED" w:rsidRDefault="002250ED" w:rsidP="002250ED">
            <w:pPr>
              <w:numPr>
                <w:ilvl w:val="0"/>
                <w:numId w:val="9"/>
              </w:numPr>
              <w:ind w:left="450" w:hanging="450"/>
              <w:jc w:val="both"/>
              <w:rPr>
                <w:rFonts w:ascii="Calibri" w:hAnsi="Calibri" w:cs="Calibri"/>
                <w:sz w:val="22"/>
                <w:szCs w:val="22"/>
              </w:rPr>
            </w:pPr>
            <w:r w:rsidRPr="002250ED">
              <w:rPr>
                <w:rFonts w:ascii="Calibri" w:hAnsi="Calibri" w:cs="Calibri"/>
                <w:color w:val="010101"/>
                <w:sz w:val="22"/>
                <w:szCs w:val="22"/>
              </w:rPr>
              <w:t>Participates in court prosecutions</w:t>
            </w:r>
          </w:p>
          <w:p w14:paraId="2A1194C7" w14:textId="5555DB98" w:rsidR="002250ED" w:rsidRPr="002250ED" w:rsidRDefault="002250ED" w:rsidP="002250ED">
            <w:pPr>
              <w:numPr>
                <w:ilvl w:val="0"/>
                <w:numId w:val="9"/>
              </w:numPr>
              <w:ind w:left="450" w:hanging="450"/>
              <w:jc w:val="both"/>
              <w:rPr>
                <w:rFonts w:ascii="Calibri" w:hAnsi="Calibri" w:cs="Calibri"/>
                <w:sz w:val="22"/>
                <w:szCs w:val="22"/>
              </w:rPr>
            </w:pPr>
            <w:r w:rsidRPr="002250ED">
              <w:rPr>
                <w:rFonts w:ascii="Calibri" w:hAnsi="Calibri" w:cs="Calibri"/>
                <w:sz w:val="22"/>
                <w:szCs w:val="22"/>
              </w:rPr>
              <w:t>Performs other related duties as requested</w:t>
            </w:r>
          </w:p>
          <w:p w14:paraId="7F8562A4" w14:textId="77777777" w:rsidR="002250ED" w:rsidRPr="002250ED" w:rsidRDefault="002250ED" w:rsidP="002250ED">
            <w:pPr>
              <w:jc w:val="both"/>
              <w:rPr>
                <w:rFonts w:ascii="Calibri" w:hAnsi="Calibri" w:cs="Calibri"/>
                <w:sz w:val="16"/>
                <w:szCs w:val="16"/>
              </w:rPr>
            </w:pPr>
          </w:p>
          <w:p w14:paraId="3B26314D" w14:textId="76038685" w:rsidR="002250ED" w:rsidRPr="002250ED" w:rsidRDefault="002250ED" w:rsidP="002250ED">
            <w:pPr>
              <w:jc w:val="both"/>
              <w:rPr>
                <w:rFonts w:ascii="Calibri" w:hAnsi="Calibri" w:cs="Calibri"/>
                <w:sz w:val="22"/>
                <w:szCs w:val="22"/>
              </w:rPr>
            </w:pPr>
            <w:r w:rsidRPr="002250ED">
              <w:rPr>
                <w:rFonts w:ascii="Calibri" w:hAnsi="Calibri" w:cs="Calibri"/>
                <w:b/>
                <w:sz w:val="22"/>
                <w:szCs w:val="22"/>
                <w:u w:val="single"/>
              </w:rPr>
              <w:t>SUPERVISORY CONTROLS</w:t>
            </w:r>
            <w:r w:rsidRPr="002250ED">
              <w:rPr>
                <w:rFonts w:ascii="Calibri" w:hAnsi="Calibri" w:cs="Calibri"/>
                <w:sz w:val="22"/>
                <w:szCs w:val="22"/>
              </w:rPr>
              <w:t>:  The supervisor makes assignments by defining objectives, priorities, and deadlines; assists the employee with unusual situations that do not have clear precedents.  The employee plans and carries out the successive steps and handles problems and deviations in the work assignment in accordance with instructions, policies, previous training or accepted practices in the occupation.  Completed work is usually evaluated for technical soundness, appropriateness and conformity to policy and requirements.  The methods used in arriving at the end results are not usually reviewed in detail</w:t>
            </w:r>
          </w:p>
          <w:p w14:paraId="433E3D66" w14:textId="77777777" w:rsidR="002250ED" w:rsidRPr="002250ED" w:rsidRDefault="002250ED" w:rsidP="002250ED">
            <w:pPr>
              <w:tabs>
                <w:tab w:val="left" w:pos="-1080"/>
                <w:tab w:val="left" w:pos="-720"/>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16"/>
                <w:szCs w:val="16"/>
              </w:rPr>
            </w:pPr>
          </w:p>
          <w:p w14:paraId="45C65782" w14:textId="78EEA381" w:rsidR="002250ED" w:rsidRPr="002250ED" w:rsidRDefault="002250ED" w:rsidP="002250ED">
            <w:pPr>
              <w:jc w:val="both"/>
              <w:rPr>
                <w:rFonts w:ascii="Calibri" w:hAnsi="Calibri" w:cs="Calibri"/>
                <w:sz w:val="22"/>
                <w:szCs w:val="22"/>
              </w:rPr>
            </w:pPr>
            <w:r w:rsidRPr="002250ED">
              <w:rPr>
                <w:rFonts w:ascii="Calibri" w:hAnsi="Calibri" w:cs="Calibri"/>
                <w:b/>
                <w:sz w:val="22"/>
                <w:szCs w:val="22"/>
                <w:u w:val="single"/>
              </w:rPr>
              <w:t>GUIDELINES</w:t>
            </w:r>
            <w:r w:rsidRPr="002250ED">
              <w:rPr>
                <w:rFonts w:ascii="Calibri" w:hAnsi="Calibri" w:cs="Calibri"/>
                <w:sz w:val="22"/>
                <w:szCs w:val="22"/>
              </w:rPr>
              <w:t>: Procedures for doing the work have been established and a number of specific guidelines are available.  The number and similarity of guidelines and work situations requires the employee to use judgment in locating and selecting the most appropriate guidelines, references, and procedures for application and in making minor deviations to adapt the guidelines in specific cases.  At this level, the employee may also determine which of the several established alternatives to use.  Situations to which the existing guidelines cannot be applied or significant proposed deviations from the guidelines are referred to the supervisor</w:t>
            </w:r>
          </w:p>
          <w:p w14:paraId="6517EDD1" w14:textId="77777777" w:rsidR="002250ED" w:rsidRPr="002250ED" w:rsidRDefault="002250ED" w:rsidP="002250ED">
            <w:pPr>
              <w:tabs>
                <w:tab w:val="left" w:pos="-1080"/>
                <w:tab w:val="left" w:pos="-720"/>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16"/>
                <w:szCs w:val="16"/>
              </w:rPr>
            </w:pPr>
          </w:p>
          <w:p w14:paraId="620B51BA" w14:textId="43359053" w:rsidR="002250ED" w:rsidRPr="002250ED" w:rsidRDefault="002250ED" w:rsidP="002250ED">
            <w:pPr>
              <w:jc w:val="both"/>
              <w:rPr>
                <w:rFonts w:ascii="Calibri" w:hAnsi="Calibri" w:cs="Calibri"/>
                <w:sz w:val="22"/>
                <w:szCs w:val="22"/>
              </w:rPr>
            </w:pPr>
            <w:r w:rsidRPr="002250ED">
              <w:rPr>
                <w:rFonts w:ascii="Calibri" w:hAnsi="Calibri" w:cs="Calibri"/>
                <w:b/>
                <w:sz w:val="22"/>
                <w:szCs w:val="22"/>
                <w:u w:val="single"/>
              </w:rPr>
              <w:t>COMPLEXITY</w:t>
            </w:r>
            <w:r w:rsidRPr="002250ED">
              <w:rPr>
                <w:rFonts w:ascii="Calibri" w:hAnsi="Calibri" w:cs="Calibri"/>
                <w:b/>
                <w:sz w:val="22"/>
                <w:szCs w:val="22"/>
              </w:rPr>
              <w:t xml:space="preserve">:  </w:t>
            </w:r>
            <w:r w:rsidRPr="002250ED">
              <w:rPr>
                <w:rFonts w:ascii="Calibri" w:hAnsi="Calibri" w:cs="Calibri"/>
                <w:sz w:val="22"/>
                <w:szCs w:val="22"/>
              </w:rPr>
              <w:t>The work includes various duties involving different and unrelated processes and methods.  The decision regarding what needs to be done depends upon the analysis of the subject, phase or issues involved in each assignment and the chosen course of action may have to be selected from many alternatives.  The work involves conditions and elements that must be identified and analyzed to discern interrelationships</w:t>
            </w:r>
          </w:p>
          <w:p w14:paraId="674B2E80" w14:textId="77777777" w:rsidR="002250ED" w:rsidRPr="002250ED" w:rsidRDefault="002250ED" w:rsidP="002250ED">
            <w:pPr>
              <w:jc w:val="both"/>
              <w:rPr>
                <w:rFonts w:ascii="Calibri" w:hAnsi="Calibri" w:cs="Calibri"/>
                <w:sz w:val="16"/>
                <w:szCs w:val="16"/>
              </w:rPr>
            </w:pPr>
          </w:p>
          <w:p w14:paraId="4A43CDD9" w14:textId="1625CCFC" w:rsidR="002250ED" w:rsidRPr="002250ED" w:rsidRDefault="002250ED" w:rsidP="002250ED">
            <w:pPr>
              <w:jc w:val="both"/>
              <w:rPr>
                <w:rFonts w:ascii="Calibri" w:hAnsi="Calibri" w:cs="Calibri"/>
                <w:sz w:val="22"/>
                <w:szCs w:val="22"/>
              </w:rPr>
            </w:pPr>
            <w:r w:rsidRPr="002250ED">
              <w:rPr>
                <w:rFonts w:ascii="Calibri" w:hAnsi="Calibri" w:cs="Calibri"/>
                <w:b/>
                <w:sz w:val="22"/>
                <w:szCs w:val="22"/>
                <w:u w:val="single"/>
              </w:rPr>
              <w:t>SCOPE AND EFFECT</w:t>
            </w:r>
            <w:r w:rsidRPr="002250ED">
              <w:rPr>
                <w:rFonts w:ascii="Calibri" w:hAnsi="Calibri" w:cs="Calibri"/>
                <w:sz w:val="22"/>
                <w:szCs w:val="22"/>
              </w:rPr>
              <w:t>:  The work involves the execution of specific rules, regulations or procedures and typically comprises a complete segment of an assignment or project of broader scope.  The work product or service affects the accuracy, reliability or acceptability of further processes or services</w:t>
            </w:r>
          </w:p>
          <w:p w14:paraId="263CE682" w14:textId="77777777" w:rsidR="002250ED" w:rsidRPr="002250ED" w:rsidRDefault="002250ED" w:rsidP="002250ED">
            <w:pPr>
              <w:tabs>
                <w:tab w:val="left" w:pos="-1080"/>
                <w:tab w:val="left" w:pos="-720"/>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16"/>
                <w:szCs w:val="16"/>
              </w:rPr>
            </w:pPr>
          </w:p>
          <w:p w14:paraId="0963D98E" w14:textId="3E60799A" w:rsidR="002250ED" w:rsidRPr="002250ED" w:rsidRDefault="002250ED" w:rsidP="002250ED">
            <w:pPr>
              <w:tabs>
                <w:tab w:val="left" w:pos="-1080"/>
                <w:tab w:val="left" w:pos="-720"/>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2"/>
                <w:szCs w:val="22"/>
              </w:rPr>
            </w:pPr>
            <w:r w:rsidRPr="002250ED">
              <w:rPr>
                <w:rFonts w:ascii="Calibri" w:hAnsi="Calibri" w:cs="Calibri"/>
                <w:b/>
                <w:sz w:val="22"/>
                <w:szCs w:val="22"/>
                <w:u w:val="single"/>
              </w:rPr>
              <w:t>PERSONAL CONTACTS</w:t>
            </w:r>
            <w:r w:rsidRPr="002250ED">
              <w:rPr>
                <w:rFonts w:ascii="Calibri" w:hAnsi="Calibri" w:cs="Calibri"/>
                <w:sz w:val="22"/>
                <w:szCs w:val="22"/>
              </w:rPr>
              <w:t>:  Contacts are typically with Department personnel, other Town employees, elected officials, the prosecutors, judges, attorneys, school administrators, clergy members, business owners, citizens, suspects and representatives of other law enforcement agencies.  The personal contacts are with individuals or groups from outside the employing agency in a moderately unstructured setting (e.g., the contacts are not established on a routine basis; the purpose and extent of each contact is different; the role and authority of each party is identified and developed during the course of the contact)</w:t>
            </w:r>
          </w:p>
          <w:p w14:paraId="569DC545" w14:textId="77777777" w:rsidR="002250ED" w:rsidRPr="002250ED" w:rsidRDefault="002250ED" w:rsidP="002250ED">
            <w:pPr>
              <w:tabs>
                <w:tab w:val="left" w:pos="-1080"/>
                <w:tab w:val="left" w:pos="-720"/>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16"/>
                <w:szCs w:val="16"/>
              </w:rPr>
            </w:pPr>
          </w:p>
          <w:p w14:paraId="7DA5DA1B" w14:textId="2384F2B9" w:rsidR="002250ED" w:rsidRPr="002250ED" w:rsidRDefault="002250ED" w:rsidP="002250ED">
            <w:pPr>
              <w:keepNext/>
              <w:jc w:val="both"/>
              <w:outlineLvl w:val="0"/>
              <w:rPr>
                <w:rFonts w:ascii="Calibri" w:hAnsi="Calibri" w:cs="Calibri"/>
                <w:bCs/>
                <w:sz w:val="22"/>
                <w:szCs w:val="22"/>
              </w:rPr>
            </w:pPr>
            <w:r w:rsidRPr="002250ED">
              <w:rPr>
                <w:rFonts w:ascii="Calibri" w:hAnsi="Calibri" w:cs="Calibri"/>
                <w:b/>
                <w:sz w:val="22"/>
                <w:szCs w:val="22"/>
                <w:u w:val="single"/>
              </w:rPr>
              <w:t>PURPOSE OF CONTACTS</w:t>
            </w:r>
            <w:r w:rsidRPr="002250ED">
              <w:rPr>
                <w:rFonts w:ascii="Calibri" w:hAnsi="Calibri" w:cs="Calibri"/>
                <w:sz w:val="22"/>
                <w:szCs w:val="22"/>
              </w:rPr>
              <w:t>:  The purpose is to influence, motivate, interrogate, or control persons or groups.  At this level the persons contacted may be fearful, skeptical, uncooperative, or dangerous.  Therefore, the employee must be skillful in approaching the individual or group in order to obtain the desired effect, such as, gaining compliance with established policies and regulations by persuasion or negotiation, or gaining information by establishing rapport with a suspicious informant</w:t>
            </w:r>
          </w:p>
          <w:p w14:paraId="5EAD292E" w14:textId="77777777" w:rsidR="002250ED" w:rsidRPr="002250ED" w:rsidRDefault="002250ED" w:rsidP="002250ED">
            <w:pPr>
              <w:jc w:val="both"/>
              <w:rPr>
                <w:rFonts w:ascii="Calibri" w:hAnsi="Calibri" w:cs="Calibri"/>
                <w:sz w:val="16"/>
                <w:szCs w:val="16"/>
              </w:rPr>
            </w:pPr>
          </w:p>
          <w:p w14:paraId="3411AECA" w14:textId="77777777" w:rsidR="002250ED" w:rsidRPr="002250ED" w:rsidRDefault="002250ED" w:rsidP="002250ED">
            <w:pPr>
              <w:jc w:val="both"/>
              <w:rPr>
                <w:rFonts w:ascii="Calibri" w:hAnsi="Calibri" w:cs="Calibri"/>
                <w:b/>
                <w:sz w:val="22"/>
                <w:szCs w:val="22"/>
                <w:u w:val="single"/>
              </w:rPr>
            </w:pPr>
            <w:r w:rsidRPr="002250ED">
              <w:rPr>
                <w:rFonts w:ascii="Calibri" w:hAnsi="Calibri" w:cs="Calibri"/>
                <w:b/>
                <w:sz w:val="22"/>
                <w:szCs w:val="22"/>
                <w:u w:val="single"/>
              </w:rPr>
              <w:t>DESIRED MINIMUM QUALIFICATIONS</w:t>
            </w:r>
          </w:p>
          <w:p w14:paraId="256B567F" w14:textId="77777777" w:rsidR="002250ED" w:rsidRPr="002250ED" w:rsidRDefault="002250ED" w:rsidP="002250ED">
            <w:pPr>
              <w:jc w:val="both"/>
              <w:rPr>
                <w:rFonts w:ascii="Calibri" w:hAnsi="Calibri" w:cs="Calibri"/>
                <w:b/>
                <w:sz w:val="22"/>
                <w:szCs w:val="22"/>
              </w:rPr>
            </w:pPr>
            <w:r w:rsidRPr="002250ED">
              <w:rPr>
                <w:rFonts w:ascii="Calibri" w:hAnsi="Calibri" w:cs="Calibri"/>
                <w:b/>
                <w:sz w:val="22"/>
                <w:szCs w:val="22"/>
              </w:rPr>
              <w:t>Education and Experience</w:t>
            </w:r>
          </w:p>
          <w:p w14:paraId="21E21B2F" w14:textId="77777777" w:rsidR="002250ED" w:rsidRPr="002250ED" w:rsidRDefault="002250ED" w:rsidP="002250ED">
            <w:pPr>
              <w:numPr>
                <w:ilvl w:val="0"/>
                <w:numId w:val="7"/>
              </w:numPr>
              <w:ind w:left="540"/>
              <w:jc w:val="both"/>
              <w:rPr>
                <w:rFonts w:ascii="Calibri" w:hAnsi="Calibri" w:cs="Calibri"/>
                <w:sz w:val="22"/>
                <w:szCs w:val="22"/>
              </w:rPr>
            </w:pPr>
            <w:r w:rsidRPr="002250ED">
              <w:rPr>
                <w:rFonts w:ascii="Calibri" w:hAnsi="Calibri" w:cs="Calibri"/>
                <w:sz w:val="22"/>
                <w:szCs w:val="22"/>
              </w:rPr>
              <w:t>Must be at least 21 years of age and a citizen of the United States of America.</w:t>
            </w:r>
          </w:p>
          <w:p w14:paraId="7A3993C4" w14:textId="7135442A" w:rsidR="002250ED" w:rsidRPr="002250ED" w:rsidRDefault="002250ED" w:rsidP="002250ED">
            <w:pPr>
              <w:numPr>
                <w:ilvl w:val="0"/>
                <w:numId w:val="7"/>
              </w:numPr>
              <w:ind w:left="540"/>
              <w:jc w:val="both"/>
              <w:rPr>
                <w:rFonts w:ascii="Calibri" w:hAnsi="Calibri" w:cs="Calibri"/>
                <w:color w:val="010101"/>
                <w:sz w:val="22"/>
                <w:szCs w:val="22"/>
              </w:rPr>
            </w:pPr>
            <w:r w:rsidRPr="002250ED">
              <w:rPr>
                <w:rFonts w:ascii="Calibri" w:hAnsi="Calibri" w:cs="Calibri"/>
                <w:color w:val="010101"/>
                <w:sz w:val="22"/>
                <w:szCs w:val="22"/>
              </w:rPr>
              <w:t>Must not have been convicted by any state or by the federal government of any crime for which the punishment could have been imprisonment in a federal or state prison or institution, nor have been convicted of sufficient misdemeanors to establish a pattern of disregard for the law</w:t>
            </w:r>
          </w:p>
          <w:p w14:paraId="0DE6C12A" w14:textId="68ADDA55" w:rsidR="002250ED" w:rsidRPr="002250ED" w:rsidRDefault="002250ED" w:rsidP="002250ED">
            <w:pPr>
              <w:numPr>
                <w:ilvl w:val="0"/>
                <w:numId w:val="7"/>
              </w:numPr>
              <w:ind w:left="540"/>
              <w:jc w:val="both"/>
              <w:rPr>
                <w:rFonts w:ascii="Calibri" w:hAnsi="Calibri" w:cs="Calibri"/>
                <w:color w:val="010101"/>
                <w:sz w:val="22"/>
                <w:szCs w:val="22"/>
              </w:rPr>
            </w:pPr>
            <w:r w:rsidRPr="002250ED">
              <w:rPr>
                <w:rFonts w:ascii="Calibri" w:hAnsi="Calibri" w:cs="Calibri"/>
                <w:color w:val="010101"/>
                <w:sz w:val="22"/>
                <w:szCs w:val="22"/>
              </w:rPr>
              <w:lastRenderedPageBreak/>
              <w:t>Must have sufficient strength, vision, stamina, and agility to perform all duties on a regular basis without assistance</w:t>
            </w:r>
          </w:p>
          <w:p w14:paraId="688D1E94" w14:textId="709DCDCF" w:rsidR="002250ED" w:rsidRPr="002250ED" w:rsidRDefault="002250ED" w:rsidP="002250ED">
            <w:pPr>
              <w:numPr>
                <w:ilvl w:val="0"/>
                <w:numId w:val="7"/>
              </w:numPr>
              <w:ind w:left="540"/>
              <w:jc w:val="both"/>
              <w:rPr>
                <w:rFonts w:ascii="Calibri" w:hAnsi="Calibri" w:cs="Calibri"/>
                <w:color w:val="010101"/>
                <w:sz w:val="22"/>
                <w:szCs w:val="22"/>
              </w:rPr>
            </w:pPr>
            <w:r w:rsidRPr="002250ED">
              <w:rPr>
                <w:rFonts w:ascii="Calibri" w:hAnsi="Calibri" w:cs="Calibri"/>
                <w:color w:val="010101"/>
                <w:sz w:val="22"/>
                <w:szCs w:val="22"/>
              </w:rPr>
              <w:t>Must maintain physical ability and stamina to meet NH Police Standards and Training Council requirements, including a P.T. test every 3 years and a yearly physical</w:t>
            </w:r>
          </w:p>
          <w:p w14:paraId="08DB080F" w14:textId="70ED83B8" w:rsidR="002250ED" w:rsidRPr="002250ED" w:rsidRDefault="002250ED" w:rsidP="002250ED">
            <w:pPr>
              <w:numPr>
                <w:ilvl w:val="0"/>
                <w:numId w:val="7"/>
              </w:numPr>
              <w:ind w:left="540"/>
              <w:jc w:val="both"/>
              <w:rPr>
                <w:rFonts w:ascii="Calibri" w:hAnsi="Calibri" w:cs="Calibri"/>
                <w:sz w:val="22"/>
                <w:szCs w:val="22"/>
              </w:rPr>
            </w:pPr>
            <w:r w:rsidRPr="002250ED">
              <w:rPr>
                <w:rFonts w:ascii="Calibri" w:hAnsi="Calibri" w:cs="Calibri"/>
                <w:color w:val="010101"/>
                <w:sz w:val="22"/>
                <w:szCs w:val="22"/>
              </w:rPr>
              <w:t>Must hear well enough to converse on the radio, telephone and in person over incident noise and be alert to situations of danger</w:t>
            </w:r>
          </w:p>
          <w:p w14:paraId="55D0D754" w14:textId="62E31E0E" w:rsidR="002250ED" w:rsidRPr="002250ED" w:rsidRDefault="002250ED" w:rsidP="002250ED">
            <w:pPr>
              <w:numPr>
                <w:ilvl w:val="0"/>
                <w:numId w:val="7"/>
              </w:numPr>
              <w:ind w:left="540"/>
              <w:jc w:val="both"/>
              <w:rPr>
                <w:rFonts w:ascii="Calibri" w:hAnsi="Calibri" w:cs="Calibri"/>
                <w:sz w:val="22"/>
                <w:szCs w:val="22"/>
              </w:rPr>
            </w:pPr>
            <w:r w:rsidRPr="002250ED">
              <w:rPr>
                <w:rFonts w:ascii="Calibri" w:hAnsi="Calibri" w:cs="Calibri"/>
                <w:sz w:val="22"/>
                <w:szCs w:val="22"/>
              </w:rPr>
              <w:t>Knowledge and level of competency commonly associated with the completion of a high school diploma, preferably supplemented by two (2) years of college level work in police science, criminology, criminal justice, or related field</w:t>
            </w:r>
          </w:p>
          <w:p w14:paraId="47E18DFA" w14:textId="3E04F4CC" w:rsidR="002250ED" w:rsidRPr="002250ED" w:rsidRDefault="002250ED" w:rsidP="002250ED">
            <w:pPr>
              <w:numPr>
                <w:ilvl w:val="0"/>
                <w:numId w:val="6"/>
              </w:numPr>
              <w:ind w:left="540"/>
              <w:jc w:val="both"/>
              <w:rPr>
                <w:rFonts w:ascii="Calibri" w:hAnsi="Calibri" w:cs="Calibri"/>
                <w:sz w:val="22"/>
                <w:szCs w:val="22"/>
              </w:rPr>
            </w:pPr>
            <w:r w:rsidRPr="002250ED">
              <w:rPr>
                <w:rFonts w:ascii="Calibri" w:hAnsi="Calibri" w:cs="Calibri"/>
                <w:sz w:val="22"/>
                <w:szCs w:val="22"/>
              </w:rPr>
              <w:t>Experience sufficient to thoroughly understand the diverse objectives and functions of the Department, usually interpreted to require a minimum of three (3) years of law enforcement experience as a full-time police officer or an equivalent combination of education and experience</w:t>
            </w:r>
          </w:p>
          <w:p w14:paraId="33108F35" w14:textId="5F301DA9" w:rsidR="002250ED" w:rsidRPr="002250ED" w:rsidRDefault="002250ED" w:rsidP="002250ED">
            <w:pPr>
              <w:numPr>
                <w:ilvl w:val="0"/>
                <w:numId w:val="6"/>
              </w:numPr>
              <w:ind w:left="540"/>
              <w:jc w:val="both"/>
              <w:rPr>
                <w:rFonts w:ascii="Calibri" w:hAnsi="Calibri" w:cs="Calibri"/>
                <w:sz w:val="22"/>
                <w:szCs w:val="22"/>
              </w:rPr>
            </w:pPr>
            <w:r w:rsidRPr="002250ED">
              <w:rPr>
                <w:rFonts w:ascii="Calibri" w:hAnsi="Calibri" w:cs="Calibri"/>
                <w:sz w:val="22"/>
                <w:szCs w:val="22"/>
              </w:rPr>
              <w:t>Possession of, or ability to readily obtain, NH Police Standards and Training Council full-time law enforcement certification and firearms qualification</w:t>
            </w:r>
          </w:p>
          <w:p w14:paraId="1D52A080" w14:textId="53EEB748" w:rsidR="002250ED" w:rsidRPr="002250ED" w:rsidRDefault="002250ED" w:rsidP="002250ED">
            <w:pPr>
              <w:numPr>
                <w:ilvl w:val="0"/>
                <w:numId w:val="6"/>
              </w:numPr>
              <w:ind w:left="540"/>
              <w:jc w:val="both"/>
              <w:rPr>
                <w:rFonts w:ascii="Calibri" w:hAnsi="Calibri" w:cs="Calibri"/>
                <w:sz w:val="22"/>
                <w:szCs w:val="22"/>
              </w:rPr>
            </w:pPr>
            <w:r w:rsidRPr="002250ED">
              <w:rPr>
                <w:rFonts w:ascii="Calibri" w:hAnsi="Calibri" w:cs="Calibri"/>
                <w:sz w:val="22"/>
                <w:szCs w:val="22"/>
              </w:rPr>
              <w:t xml:space="preserve">Possession of, or ability to readily obtain, a valid NH driver’s license for the type of vehicle operated </w:t>
            </w:r>
          </w:p>
          <w:p w14:paraId="05E4037A" w14:textId="07FA2BA9" w:rsidR="002250ED" w:rsidRPr="002250ED" w:rsidRDefault="002250ED" w:rsidP="002250ED">
            <w:pPr>
              <w:numPr>
                <w:ilvl w:val="0"/>
                <w:numId w:val="6"/>
              </w:numPr>
              <w:ind w:left="540"/>
              <w:jc w:val="both"/>
              <w:rPr>
                <w:rFonts w:ascii="Calibri" w:hAnsi="Calibri" w:cs="Calibri"/>
                <w:sz w:val="22"/>
                <w:szCs w:val="22"/>
              </w:rPr>
            </w:pPr>
            <w:r w:rsidRPr="002250ED">
              <w:rPr>
                <w:rFonts w:ascii="Calibri" w:hAnsi="Calibri" w:cs="Calibri"/>
                <w:sz w:val="22"/>
                <w:szCs w:val="22"/>
              </w:rPr>
              <w:t xml:space="preserve">Shall not at any time have been or currently be listed on an Exculpatory Evidence Schedule (EES)  submitted by a Chief of Police or Chief of Police in the State of New Hampshire to a County Attorney or the Attorney General of New Hampshire; or have been or currently be the subject of any </w:t>
            </w:r>
            <w:r w:rsidRPr="002250ED">
              <w:rPr>
                <w:rFonts w:ascii="Calibri" w:hAnsi="Calibri" w:cs="Calibri"/>
                <w:i/>
                <w:iCs/>
                <w:sz w:val="22"/>
                <w:szCs w:val="22"/>
              </w:rPr>
              <w:t>Laurie</w:t>
            </w:r>
            <w:r w:rsidRPr="002250ED">
              <w:rPr>
                <w:rFonts w:ascii="Calibri" w:hAnsi="Calibri" w:cs="Calibri"/>
                <w:sz w:val="22"/>
                <w:szCs w:val="22"/>
              </w:rPr>
              <w:t xml:space="preserve"> or </w:t>
            </w:r>
            <w:r w:rsidRPr="002250ED">
              <w:rPr>
                <w:rFonts w:ascii="Calibri" w:hAnsi="Calibri" w:cs="Calibri"/>
                <w:i/>
                <w:iCs/>
                <w:sz w:val="22"/>
                <w:szCs w:val="22"/>
              </w:rPr>
              <w:t xml:space="preserve">Brady </w:t>
            </w:r>
            <w:r w:rsidRPr="002250ED">
              <w:rPr>
                <w:rFonts w:ascii="Calibri" w:hAnsi="Calibri" w:cs="Calibri"/>
                <w:sz w:val="22"/>
                <w:szCs w:val="22"/>
              </w:rPr>
              <w:t>material or information in any state; or on any established judicial record or list that would compromise a sworn Officer’s Oath of Office or credibility in court</w:t>
            </w:r>
            <w:r w:rsidRPr="002250ED">
              <w:rPr>
                <w:rFonts w:ascii="Calibri" w:eastAsia="Calibri" w:hAnsi="Calibri" w:cs="Calibri"/>
                <w:color w:val="222222"/>
                <w:sz w:val="22"/>
                <w:szCs w:val="22"/>
                <w:shd w:val="clear" w:color="auto" w:fill="FFFFFF"/>
              </w:rPr>
              <w:t xml:space="preserve"> as a result of sustained complaints or formal disciplinary actions</w:t>
            </w:r>
            <w:r w:rsidRPr="002250ED">
              <w:rPr>
                <w:rFonts w:ascii="Calibri" w:hAnsi="Calibri" w:cs="Calibri"/>
                <w:sz w:val="22"/>
                <w:szCs w:val="22"/>
              </w:rPr>
              <w:t xml:space="preserve">  </w:t>
            </w:r>
          </w:p>
          <w:p w14:paraId="176622E9" w14:textId="77777777" w:rsidR="002250ED" w:rsidRPr="002250ED" w:rsidRDefault="002250ED" w:rsidP="002250ED">
            <w:pPr>
              <w:jc w:val="both"/>
              <w:rPr>
                <w:rFonts w:ascii="Calibri" w:hAnsi="Calibri" w:cs="Calibri"/>
                <w:b/>
                <w:sz w:val="16"/>
                <w:szCs w:val="16"/>
              </w:rPr>
            </w:pPr>
          </w:p>
          <w:p w14:paraId="4455F1FA" w14:textId="77777777" w:rsidR="002250ED" w:rsidRPr="00F01889" w:rsidRDefault="002250ED" w:rsidP="002250ED">
            <w:pPr>
              <w:jc w:val="both"/>
              <w:rPr>
                <w:rFonts w:ascii="Calibri" w:hAnsi="Calibri" w:cs="Calibri"/>
                <w:b/>
                <w:sz w:val="22"/>
                <w:szCs w:val="22"/>
                <w:u w:val="single"/>
              </w:rPr>
            </w:pPr>
            <w:r w:rsidRPr="00F01889">
              <w:rPr>
                <w:rFonts w:ascii="Calibri" w:hAnsi="Calibri" w:cs="Calibri"/>
                <w:b/>
                <w:sz w:val="22"/>
                <w:szCs w:val="22"/>
                <w:u w:val="single"/>
              </w:rPr>
              <w:t>Knowledge, Skills and Abilities</w:t>
            </w:r>
          </w:p>
          <w:p w14:paraId="3030D98A" w14:textId="2369B874" w:rsidR="002250ED" w:rsidRPr="002250ED" w:rsidRDefault="002250ED" w:rsidP="002250ED">
            <w:pPr>
              <w:numPr>
                <w:ilvl w:val="0"/>
                <w:numId w:val="8"/>
              </w:numPr>
              <w:ind w:left="630"/>
              <w:jc w:val="both"/>
              <w:rPr>
                <w:rFonts w:ascii="Calibri" w:hAnsi="Calibri" w:cs="Calibri"/>
                <w:color w:val="010101"/>
                <w:sz w:val="22"/>
                <w:szCs w:val="22"/>
              </w:rPr>
            </w:pPr>
            <w:r w:rsidRPr="002250ED">
              <w:rPr>
                <w:rFonts w:ascii="Calibri" w:hAnsi="Calibri" w:cs="Calibri"/>
                <w:color w:val="010101"/>
                <w:sz w:val="22"/>
                <w:szCs w:val="22"/>
              </w:rPr>
              <w:t>Knowledge of the rules of evidence, laws of arrest, search and seizure, traffic laws and court procedures</w:t>
            </w:r>
          </w:p>
          <w:p w14:paraId="5D16552E" w14:textId="29D60D9D" w:rsidR="002250ED" w:rsidRPr="002250ED" w:rsidRDefault="002250ED" w:rsidP="002250ED">
            <w:pPr>
              <w:numPr>
                <w:ilvl w:val="0"/>
                <w:numId w:val="8"/>
              </w:numPr>
              <w:ind w:left="630"/>
              <w:jc w:val="both"/>
              <w:rPr>
                <w:rFonts w:ascii="Calibri" w:hAnsi="Calibri" w:cs="Calibri"/>
                <w:sz w:val="22"/>
                <w:szCs w:val="22"/>
              </w:rPr>
            </w:pPr>
            <w:r w:rsidRPr="002250ED">
              <w:rPr>
                <w:rFonts w:ascii="Calibri" w:hAnsi="Calibri" w:cs="Calibri"/>
                <w:color w:val="010101"/>
                <w:sz w:val="22"/>
                <w:szCs w:val="22"/>
              </w:rPr>
              <w:t>Knowledge of the geography and population patterns of the jurisdiction</w:t>
            </w:r>
          </w:p>
          <w:p w14:paraId="3CCE9B94" w14:textId="13D500DA" w:rsidR="002250ED" w:rsidRPr="002250ED" w:rsidRDefault="002250ED" w:rsidP="002250ED">
            <w:pPr>
              <w:numPr>
                <w:ilvl w:val="0"/>
                <w:numId w:val="8"/>
              </w:numPr>
              <w:ind w:left="630"/>
              <w:jc w:val="both"/>
              <w:rPr>
                <w:rFonts w:ascii="Calibri" w:hAnsi="Calibri" w:cs="Calibri"/>
                <w:color w:val="010101"/>
                <w:sz w:val="22"/>
                <w:szCs w:val="22"/>
              </w:rPr>
            </w:pPr>
            <w:r w:rsidRPr="002250ED">
              <w:rPr>
                <w:rFonts w:ascii="Calibri" w:hAnsi="Calibri" w:cs="Calibri"/>
                <w:color w:val="010101"/>
                <w:sz w:val="22"/>
                <w:szCs w:val="22"/>
              </w:rPr>
              <w:t>Knowledge of basic computer functions and computerized record-keeping systems</w:t>
            </w:r>
          </w:p>
          <w:p w14:paraId="5D335CBF" w14:textId="6D8E633D" w:rsidR="002250ED" w:rsidRPr="002250ED" w:rsidRDefault="002250ED" w:rsidP="002250ED">
            <w:pPr>
              <w:numPr>
                <w:ilvl w:val="0"/>
                <w:numId w:val="8"/>
              </w:numPr>
              <w:ind w:left="630"/>
              <w:jc w:val="both"/>
              <w:rPr>
                <w:rFonts w:ascii="Calibri" w:hAnsi="Calibri" w:cs="Calibri"/>
                <w:color w:val="010101"/>
                <w:sz w:val="22"/>
                <w:szCs w:val="22"/>
              </w:rPr>
            </w:pPr>
            <w:r w:rsidRPr="002250ED">
              <w:rPr>
                <w:rFonts w:ascii="Calibri" w:hAnsi="Calibri" w:cs="Calibri"/>
                <w:color w:val="010101"/>
                <w:sz w:val="22"/>
                <w:szCs w:val="22"/>
              </w:rPr>
              <w:t>Skill in interviewing and information gathering</w:t>
            </w:r>
          </w:p>
          <w:p w14:paraId="1679FF61" w14:textId="0A821645" w:rsidR="002250ED" w:rsidRPr="002250ED" w:rsidRDefault="002250ED" w:rsidP="002250ED">
            <w:pPr>
              <w:numPr>
                <w:ilvl w:val="0"/>
                <w:numId w:val="8"/>
              </w:numPr>
              <w:ind w:left="630"/>
              <w:jc w:val="both"/>
              <w:rPr>
                <w:rFonts w:ascii="Calibri" w:hAnsi="Calibri" w:cs="Calibri"/>
                <w:sz w:val="22"/>
                <w:szCs w:val="22"/>
              </w:rPr>
            </w:pPr>
            <w:r w:rsidRPr="002250ED">
              <w:rPr>
                <w:rFonts w:ascii="Calibri" w:hAnsi="Calibri" w:cs="Calibri"/>
                <w:color w:val="010101"/>
                <w:sz w:val="22"/>
                <w:szCs w:val="22"/>
              </w:rPr>
              <w:t>Ability to learn, understand, interpret, and follow federal, state, and local laws, court decisions and Departmental rules and regulations</w:t>
            </w:r>
          </w:p>
          <w:p w14:paraId="6146E69B" w14:textId="3B9D1954" w:rsidR="002250ED" w:rsidRPr="002250ED" w:rsidRDefault="002250ED" w:rsidP="002250ED">
            <w:pPr>
              <w:numPr>
                <w:ilvl w:val="0"/>
                <w:numId w:val="8"/>
              </w:numPr>
              <w:ind w:left="630"/>
              <w:jc w:val="both"/>
              <w:rPr>
                <w:rFonts w:ascii="Calibri" w:hAnsi="Calibri" w:cs="Calibri"/>
                <w:color w:val="010101"/>
                <w:sz w:val="22"/>
                <w:szCs w:val="22"/>
              </w:rPr>
            </w:pPr>
            <w:r w:rsidRPr="002250ED">
              <w:rPr>
                <w:rFonts w:ascii="Calibri" w:hAnsi="Calibri" w:cs="Calibri"/>
                <w:color w:val="010101"/>
                <w:sz w:val="22"/>
                <w:szCs w:val="22"/>
              </w:rPr>
              <w:t>Ability to interpret and apply policies, regulations, and procedures</w:t>
            </w:r>
          </w:p>
          <w:p w14:paraId="7809B540" w14:textId="14E17134" w:rsidR="002250ED" w:rsidRPr="002250ED" w:rsidRDefault="002250ED" w:rsidP="002250ED">
            <w:pPr>
              <w:numPr>
                <w:ilvl w:val="0"/>
                <w:numId w:val="8"/>
              </w:numPr>
              <w:ind w:left="630"/>
              <w:jc w:val="both"/>
              <w:rPr>
                <w:rFonts w:ascii="Calibri" w:hAnsi="Calibri" w:cs="Calibri"/>
                <w:color w:val="010101"/>
                <w:sz w:val="22"/>
                <w:szCs w:val="22"/>
              </w:rPr>
            </w:pPr>
            <w:r w:rsidRPr="002250ED">
              <w:rPr>
                <w:rFonts w:ascii="Calibri" w:hAnsi="Calibri" w:cs="Calibri"/>
                <w:color w:val="010101"/>
                <w:sz w:val="22"/>
                <w:szCs w:val="22"/>
              </w:rPr>
              <w:t>Ability to take corrective criticism</w:t>
            </w:r>
          </w:p>
          <w:p w14:paraId="277B5C80" w14:textId="27C08885" w:rsidR="002250ED" w:rsidRPr="002250ED" w:rsidRDefault="002250ED" w:rsidP="002250ED">
            <w:pPr>
              <w:numPr>
                <w:ilvl w:val="0"/>
                <w:numId w:val="8"/>
              </w:numPr>
              <w:ind w:left="630"/>
              <w:jc w:val="both"/>
              <w:rPr>
                <w:rFonts w:ascii="Calibri" w:hAnsi="Calibri" w:cs="Calibri"/>
                <w:color w:val="010101"/>
                <w:sz w:val="22"/>
                <w:szCs w:val="22"/>
              </w:rPr>
            </w:pPr>
            <w:r w:rsidRPr="002250ED">
              <w:rPr>
                <w:rFonts w:ascii="Calibri" w:hAnsi="Calibri" w:cs="Calibri"/>
                <w:color w:val="010101"/>
                <w:sz w:val="22"/>
                <w:szCs w:val="22"/>
              </w:rPr>
              <w:t>Ability to prepare accurate and informative reports</w:t>
            </w:r>
          </w:p>
          <w:p w14:paraId="429864E7" w14:textId="20422BBD" w:rsidR="002250ED" w:rsidRPr="002250ED" w:rsidRDefault="002250ED" w:rsidP="002250ED">
            <w:pPr>
              <w:numPr>
                <w:ilvl w:val="0"/>
                <w:numId w:val="8"/>
              </w:numPr>
              <w:ind w:left="630"/>
              <w:jc w:val="both"/>
              <w:rPr>
                <w:rFonts w:ascii="Calibri" w:hAnsi="Calibri" w:cs="Calibri"/>
                <w:color w:val="010101"/>
                <w:sz w:val="22"/>
                <w:szCs w:val="22"/>
              </w:rPr>
            </w:pPr>
            <w:r w:rsidRPr="002250ED">
              <w:rPr>
                <w:rFonts w:ascii="Calibri" w:hAnsi="Calibri" w:cs="Calibri"/>
                <w:color w:val="010101"/>
                <w:sz w:val="22"/>
                <w:szCs w:val="22"/>
              </w:rPr>
              <w:t>Ability to learn to use firearms, motor vehicles, cameras, and other specialized equipment safely and accurately</w:t>
            </w:r>
          </w:p>
          <w:p w14:paraId="6B63D9EB" w14:textId="2594A7D6" w:rsidR="002250ED" w:rsidRPr="002250ED" w:rsidRDefault="002250ED" w:rsidP="002250ED">
            <w:pPr>
              <w:numPr>
                <w:ilvl w:val="0"/>
                <w:numId w:val="8"/>
              </w:numPr>
              <w:ind w:left="630"/>
              <w:jc w:val="both"/>
              <w:rPr>
                <w:rFonts w:ascii="Calibri" w:hAnsi="Calibri" w:cs="Calibri"/>
                <w:sz w:val="22"/>
                <w:szCs w:val="22"/>
              </w:rPr>
            </w:pPr>
            <w:r w:rsidRPr="002250ED">
              <w:rPr>
                <w:rFonts w:ascii="Calibri" w:hAnsi="Calibri" w:cs="Calibri"/>
                <w:color w:val="010101"/>
                <w:sz w:val="22"/>
                <w:szCs w:val="22"/>
              </w:rPr>
              <w:t>Ability to use standard law enforcement tools, problem-solving and conflict mediation</w:t>
            </w:r>
          </w:p>
          <w:p w14:paraId="70ABEAB4" w14:textId="52F77CBB" w:rsidR="002250ED" w:rsidRPr="002250ED" w:rsidRDefault="002250ED" w:rsidP="002250ED">
            <w:pPr>
              <w:numPr>
                <w:ilvl w:val="0"/>
                <w:numId w:val="8"/>
              </w:numPr>
              <w:ind w:left="630"/>
              <w:jc w:val="both"/>
              <w:rPr>
                <w:rFonts w:ascii="Calibri" w:hAnsi="Calibri" w:cs="Calibri"/>
                <w:sz w:val="22"/>
                <w:szCs w:val="22"/>
              </w:rPr>
            </w:pPr>
            <w:r w:rsidRPr="002250ED">
              <w:rPr>
                <w:rFonts w:ascii="Calibri" w:hAnsi="Calibri" w:cs="Calibri"/>
                <w:sz w:val="22"/>
                <w:szCs w:val="22"/>
              </w:rPr>
              <w:t>Ability to establish effective and courteous working relationships with fellow officers, the public and other agencies</w:t>
            </w:r>
          </w:p>
          <w:p w14:paraId="0E57EF9C" w14:textId="7B78F06A" w:rsidR="002250ED" w:rsidRPr="002250ED" w:rsidRDefault="002250ED" w:rsidP="002250ED">
            <w:pPr>
              <w:numPr>
                <w:ilvl w:val="0"/>
                <w:numId w:val="8"/>
              </w:numPr>
              <w:ind w:left="630"/>
              <w:jc w:val="both"/>
              <w:rPr>
                <w:rFonts w:ascii="Calibri" w:hAnsi="Calibri" w:cs="Calibri"/>
                <w:sz w:val="22"/>
                <w:szCs w:val="22"/>
              </w:rPr>
            </w:pPr>
            <w:r w:rsidRPr="002250ED">
              <w:rPr>
                <w:rFonts w:ascii="Calibri" w:hAnsi="Calibri" w:cs="Calibri"/>
                <w:sz w:val="22"/>
                <w:szCs w:val="22"/>
              </w:rPr>
              <w:t>Ability to act with tact and impartiality</w:t>
            </w:r>
          </w:p>
          <w:p w14:paraId="5E8FDCA8" w14:textId="69AC1495" w:rsidR="002250ED" w:rsidRPr="002250ED" w:rsidRDefault="002250ED" w:rsidP="002250ED">
            <w:pPr>
              <w:numPr>
                <w:ilvl w:val="0"/>
                <w:numId w:val="8"/>
              </w:numPr>
              <w:ind w:left="630"/>
              <w:jc w:val="both"/>
              <w:rPr>
                <w:rFonts w:ascii="Calibri" w:hAnsi="Calibri" w:cs="Calibri"/>
                <w:sz w:val="22"/>
                <w:szCs w:val="22"/>
              </w:rPr>
            </w:pPr>
            <w:r w:rsidRPr="002250ED">
              <w:rPr>
                <w:rFonts w:ascii="Calibri" w:hAnsi="Calibri" w:cs="Calibri"/>
                <w:sz w:val="22"/>
                <w:szCs w:val="22"/>
              </w:rPr>
              <w:t>Ability to communicate clearly both orally and in writing</w:t>
            </w:r>
          </w:p>
          <w:p w14:paraId="50110095" w14:textId="099E7E8F" w:rsidR="002250ED" w:rsidRPr="002250ED" w:rsidRDefault="002250ED" w:rsidP="002250ED">
            <w:pPr>
              <w:numPr>
                <w:ilvl w:val="0"/>
                <w:numId w:val="8"/>
              </w:numPr>
              <w:ind w:left="630"/>
              <w:jc w:val="both"/>
              <w:rPr>
                <w:rFonts w:ascii="Calibri" w:hAnsi="Calibri" w:cs="Calibri"/>
                <w:sz w:val="22"/>
                <w:szCs w:val="22"/>
              </w:rPr>
            </w:pPr>
            <w:r w:rsidRPr="002250ED">
              <w:rPr>
                <w:rFonts w:ascii="Calibri" w:hAnsi="Calibri" w:cs="Calibri"/>
                <w:sz w:val="22"/>
                <w:szCs w:val="22"/>
              </w:rPr>
              <w:t>Ability to perform work that requires good physical condition</w:t>
            </w:r>
          </w:p>
          <w:p w14:paraId="37502F05" w14:textId="2069F30B" w:rsidR="002250ED" w:rsidRPr="002250ED" w:rsidRDefault="002250ED" w:rsidP="002250ED">
            <w:pPr>
              <w:numPr>
                <w:ilvl w:val="0"/>
                <w:numId w:val="8"/>
              </w:numPr>
              <w:ind w:left="630"/>
              <w:jc w:val="both"/>
              <w:rPr>
                <w:rFonts w:ascii="Calibri" w:hAnsi="Calibri" w:cs="Calibri"/>
                <w:sz w:val="22"/>
                <w:szCs w:val="22"/>
              </w:rPr>
            </w:pPr>
            <w:r w:rsidRPr="002250ED">
              <w:rPr>
                <w:rFonts w:ascii="Calibri" w:hAnsi="Calibri" w:cs="Calibri"/>
                <w:sz w:val="22"/>
                <w:szCs w:val="22"/>
              </w:rPr>
              <w:t>Ability to demonstrate keen powers of observation and memory</w:t>
            </w:r>
          </w:p>
          <w:p w14:paraId="1A2892F5" w14:textId="1B9D9E3A" w:rsidR="002250ED" w:rsidRPr="002250ED" w:rsidRDefault="002250ED" w:rsidP="002250ED">
            <w:pPr>
              <w:numPr>
                <w:ilvl w:val="0"/>
                <w:numId w:val="8"/>
              </w:numPr>
              <w:ind w:left="630"/>
              <w:jc w:val="both"/>
              <w:rPr>
                <w:rFonts w:ascii="Calibri" w:hAnsi="Calibri" w:cs="Calibri"/>
                <w:sz w:val="22"/>
                <w:szCs w:val="22"/>
              </w:rPr>
            </w:pPr>
            <w:r w:rsidRPr="002250ED">
              <w:rPr>
                <w:rFonts w:ascii="Calibri" w:hAnsi="Calibri" w:cs="Calibri"/>
                <w:sz w:val="22"/>
                <w:szCs w:val="22"/>
              </w:rPr>
              <w:t>Ability to physically handle persons who may resist arrest</w:t>
            </w:r>
          </w:p>
          <w:p w14:paraId="219A8710" w14:textId="12697FE2" w:rsidR="002250ED" w:rsidRPr="002250ED" w:rsidRDefault="002250ED" w:rsidP="002250ED">
            <w:pPr>
              <w:numPr>
                <w:ilvl w:val="0"/>
                <w:numId w:val="8"/>
              </w:numPr>
              <w:ind w:left="630"/>
              <w:jc w:val="both"/>
              <w:rPr>
                <w:rFonts w:ascii="Calibri" w:hAnsi="Calibri" w:cs="Calibri"/>
                <w:sz w:val="22"/>
                <w:szCs w:val="22"/>
              </w:rPr>
            </w:pPr>
            <w:r w:rsidRPr="002250ED">
              <w:rPr>
                <w:rFonts w:ascii="Calibri" w:hAnsi="Calibri" w:cs="Calibri"/>
                <w:sz w:val="22"/>
                <w:szCs w:val="22"/>
              </w:rPr>
              <w:t>Ability to obtain all operator licenses and certifications or permits for equipment used, such as radar, breathalyzer, etc</w:t>
            </w:r>
            <w:r w:rsidR="00B7613F">
              <w:rPr>
                <w:rFonts w:ascii="Calibri" w:hAnsi="Calibri" w:cs="Calibri"/>
                <w:sz w:val="22"/>
                <w:szCs w:val="22"/>
              </w:rPr>
              <w:t>.</w:t>
            </w:r>
          </w:p>
          <w:p w14:paraId="403C4448" w14:textId="0F177829" w:rsidR="002250ED" w:rsidRPr="002250ED" w:rsidRDefault="002250ED" w:rsidP="002250ED">
            <w:pPr>
              <w:numPr>
                <w:ilvl w:val="0"/>
                <w:numId w:val="8"/>
              </w:numPr>
              <w:ind w:left="630"/>
              <w:jc w:val="both"/>
              <w:rPr>
                <w:rFonts w:ascii="Calibri" w:hAnsi="Calibri" w:cs="Calibri"/>
                <w:sz w:val="22"/>
                <w:szCs w:val="22"/>
              </w:rPr>
            </w:pPr>
            <w:r w:rsidRPr="002250ED">
              <w:rPr>
                <w:rFonts w:ascii="Calibri" w:hAnsi="Calibri" w:cs="Calibri"/>
                <w:sz w:val="22"/>
                <w:szCs w:val="22"/>
              </w:rPr>
              <w:t>Ability to meet established standards of physical endurance, agility, health, and vision</w:t>
            </w:r>
          </w:p>
          <w:p w14:paraId="63146555" w14:textId="77777777" w:rsidR="002250ED" w:rsidRPr="002250ED" w:rsidRDefault="002250ED" w:rsidP="002250ED">
            <w:pPr>
              <w:jc w:val="both"/>
              <w:rPr>
                <w:rFonts w:ascii="Calibri" w:hAnsi="Calibri" w:cs="Calibri"/>
                <w:b/>
                <w:sz w:val="16"/>
                <w:szCs w:val="16"/>
                <w:u w:val="single"/>
              </w:rPr>
            </w:pPr>
          </w:p>
          <w:p w14:paraId="0C51470F" w14:textId="77777777" w:rsidR="00F01889" w:rsidRDefault="00F01889" w:rsidP="002250ED">
            <w:pPr>
              <w:jc w:val="both"/>
              <w:rPr>
                <w:rFonts w:ascii="Calibri" w:hAnsi="Calibri" w:cs="Calibri"/>
                <w:b/>
                <w:bCs/>
                <w:sz w:val="22"/>
                <w:szCs w:val="22"/>
                <w:u w:val="single"/>
              </w:rPr>
            </w:pPr>
          </w:p>
          <w:p w14:paraId="20804C4A" w14:textId="004C837F" w:rsidR="002250ED" w:rsidRPr="002250ED" w:rsidRDefault="002250ED" w:rsidP="002250ED">
            <w:pPr>
              <w:jc w:val="both"/>
              <w:rPr>
                <w:rFonts w:ascii="Calibri" w:hAnsi="Calibri" w:cs="Calibri"/>
                <w:color w:val="342F2E"/>
                <w:sz w:val="22"/>
                <w:szCs w:val="22"/>
                <w:shd w:val="clear" w:color="auto" w:fill="FFFFFF"/>
              </w:rPr>
            </w:pPr>
            <w:r w:rsidRPr="002250ED">
              <w:rPr>
                <w:rFonts w:ascii="Calibri" w:hAnsi="Calibri" w:cs="Calibri"/>
                <w:b/>
                <w:bCs/>
                <w:sz w:val="22"/>
                <w:szCs w:val="22"/>
                <w:u w:val="single"/>
              </w:rPr>
              <w:t>ADDITIONAL DESIRED QUALIFICATIONS</w:t>
            </w:r>
            <w:r w:rsidRPr="002250ED">
              <w:rPr>
                <w:rFonts w:ascii="Calibri" w:hAnsi="Calibri" w:cs="Calibri"/>
                <w:b/>
                <w:bCs/>
                <w:sz w:val="22"/>
                <w:szCs w:val="22"/>
              </w:rPr>
              <w:t xml:space="preserve">:   </w:t>
            </w:r>
            <w:r w:rsidRPr="002250ED">
              <w:rPr>
                <w:rFonts w:ascii="Calibri" w:hAnsi="Calibri" w:cs="Calibri"/>
                <w:sz w:val="22"/>
                <w:szCs w:val="22"/>
              </w:rPr>
              <w:t xml:space="preserve">Associate’s degree or above.  Three (3) or more years’ law enforcement experience with a local, county, state, or federal agency.  </w:t>
            </w:r>
            <w:r w:rsidRPr="002250ED">
              <w:rPr>
                <w:rFonts w:ascii="Calibri" w:hAnsi="Calibri" w:cs="Calibri"/>
                <w:color w:val="342F2E"/>
                <w:sz w:val="22"/>
                <w:szCs w:val="22"/>
                <w:shd w:val="clear" w:color="auto" w:fill="FFFFFF"/>
              </w:rPr>
              <w:t xml:space="preserve">Training or certification in NIMS (National Incident Management System).  Current certifications in AED-CPR, Basic First Aid for First Responders, EMT </w:t>
            </w:r>
          </w:p>
          <w:p w14:paraId="74FB87A0" w14:textId="77777777" w:rsidR="002250ED" w:rsidRPr="002250ED" w:rsidRDefault="002250ED" w:rsidP="002250ED">
            <w:pPr>
              <w:jc w:val="both"/>
              <w:rPr>
                <w:rFonts w:ascii="Calibri" w:hAnsi="Calibri" w:cs="Calibri"/>
                <w:b/>
                <w:sz w:val="16"/>
                <w:szCs w:val="16"/>
                <w:u w:val="single"/>
              </w:rPr>
            </w:pPr>
          </w:p>
          <w:p w14:paraId="708EEFAC" w14:textId="6F8D3007" w:rsidR="002250ED" w:rsidRPr="002250ED" w:rsidRDefault="002250ED" w:rsidP="002250ED">
            <w:pPr>
              <w:jc w:val="both"/>
              <w:rPr>
                <w:rFonts w:ascii="Calibri" w:hAnsi="Calibri" w:cs="Calibri"/>
                <w:sz w:val="22"/>
                <w:szCs w:val="22"/>
              </w:rPr>
            </w:pPr>
            <w:r w:rsidRPr="002250ED">
              <w:rPr>
                <w:rFonts w:ascii="Calibri" w:hAnsi="Calibri" w:cs="Calibri"/>
                <w:b/>
                <w:sz w:val="22"/>
                <w:szCs w:val="22"/>
                <w:u w:val="single"/>
              </w:rPr>
              <w:t>TOOLS AND EQUIPMENT USED</w:t>
            </w:r>
            <w:r w:rsidRPr="002250ED">
              <w:rPr>
                <w:rFonts w:ascii="Calibri" w:hAnsi="Calibri" w:cs="Calibri"/>
                <w:b/>
                <w:sz w:val="22"/>
                <w:szCs w:val="22"/>
              </w:rPr>
              <w:t xml:space="preserve">:  </w:t>
            </w:r>
            <w:r w:rsidRPr="002250ED">
              <w:rPr>
                <w:rFonts w:ascii="Calibri" w:hAnsi="Calibri" w:cs="Calibri"/>
                <w:sz w:val="22"/>
                <w:szCs w:val="22"/>
              </w:rPr>
              <w:t>Police cruiser, radios, radar gun, handgun and other firearms, baton, handcuffs, bulletproof vests, breathalyzer/intoxilyzer; first aid equipment to include Automated External Defibrillator, fire extinguisher, flares, pepper spray, animal control equipment; investigating equipment including cameras, blood evidence tubes, fingerprinting apparatus, and other evidence collecting materials; computers and other general office equipment</w:t>
            </w:r>
          </w:p>
          <w:p w14:paraId="368D7EB7" w14:textId="77777777" w:rsidR="002250ED" w:rsidRPr="002250ED" w:rsidRDefault="002250ED" w:rsidP="002250ED">
            <w:pPr>
              <w:jc w:val="both"/>
              <w:rPr>
                <w:rFonts w:ascii="Calibri" w:hAnsi="Calibri" w:cs="Calibri"/>
                <w:b/>
                <w:sz w:val="16"/>
                <w:szCs w:val="16"/>
                <w:u w:val="single"/>
              </w:rPr>
            </w:pPr>
          </w:p>
          <w:p w14:paraId="6D42F53D" w14:textId="77777777" w:rsidR="002250ED" w:rsidRPr="002250ED" w:rsidRDefault="002250ED" w:rsidP="002250ED">
            <w:pPr>
              <w:jc w:val="both"/>
              <w:rPr>
                <w:rFonts w:ascii="Calibri" w:hAnsi="Calibri" w:cs="Calibri"/>
                <w:sz w:val="22"/>
                <w:szCs w:val="22"/>
              </w:rPr>
            </w:pPr>
            <w:r w:rsidRPr="002250ED">
              <w:rPr>
                <w:rFonts w:ascii="Calibri" w:hAnsi="Calibri" w:cs="Calibri"/>
                <w:b/>
                <w:sz w:val="22"/>
                <w:szCs w:val="22"/>
                <w:u w:val="single"/>
              </w:rPr>
              <w:t>PHYSICAL DEMANDS</w:t>
            </w:r>
            <w:r w:rsidRPr="002250ED">
              <w:rPr>
                <w:rFonts w:ascii="Calibri" w:hAnsi="Calibri" w:cs="Calibri"/>
                <w:sz w:val="22"/>
                <w:szCs w:val="22"/>
              </w:rPr>
              <w:t xml:space="preserve"> </w:t>
            </w:r>
          </w:p>
          <w:p w14:paraId="3CC71F4B" w14:textId="77777777" w:rsidR="002250ED" w:rsidRPr="002250ED" w:rsidRDefault="002250ED" w:rsidP="002250ED">
            <w:pPr>
              <w:jc w:val="both"/>
              <w:rPr>
                <w:rFonts w:ascii="Calibri" w:hAnsi="Calibri" w:cs="Calibri"/>
                <w:sz w:val="18"/>
                <w:szCs w:val="18"/>
              </w:rPr>
            </w:pPr>
            <w:r w:rsidRPr="002250ED">
              <w:rPr>
                <w:rFonts w:ascii="Calibri" w:hAnsi="Calibri" w:cs="Calibri"/>
                <w:sz w:val="18"/>
                <w:szCs w:val="18"/>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3E085D15" w14:textId="77777777" w:rsidR="002250ED" w:rsidRPr="002250ED" w:rsidRDefault="002250ED" w:rsidP="002250ED">
            <w:pPr>
              <w:jc w:val="both"/>
              <w:rPr>
                <w:rFonts w:ascii="Calibri" w:hAnsi="Calibri" w:cs="Calibri"/>
                <w:sz w:val="16"/>
                <w:szCs w:val="16"/>
              </w:rPr>
            </w:pPr>
          </w:p>
          <w:p w14:paraId="61E7CA7D" w14:textId="125D5743" w:rsidR="002250ED" w:rsidRPr="002250ED" w:rsidRDefault="002250ED" w:rsidP="002250ED">
            <w:pPr>
              <w:jc w:val="both"/>
              <w:rPr>
                <w:rFonts w:ascii="Calibri" w:hAnsi="Calibri" w:cs="Calibri"/>
                <w:sz w:val="22"/>
                <w:szCs w:val="22"/>
              </w:rPr>
            </w:pPr>
            <w:r w:rsidRPr="002250ED">
              <w:rPr>
                <w:rFonts w:ascii="Calibri" w:hAnsi="Calibri" w:cs="Calibri"/>
                <w:sz w:val="22"/>
                <w:szCs w:val="22"/>
              </w:rPr>
              <w:t>The work requires considerable and strenuous physical exertion and may involve defending oneself or others against physical attack</w:t>
            </w:r>
          </w:p>
          <w:p w14:paraId="145011C7" w14:textId="77777777" w:rsidR="002250ED" w:rsidRPr="002250ED" w:rsidRDefault="002250ED" w:rsidP="002250ED">
            <w:pPr>
              <w:jc w:val="both"/>
              <w:rPr>
                <w:rFonts w:ascii="Calibri" w:hAnsi="Calibri" w:cs="Calibri"/>
                <w:sz w:val="16"/>
                <w:szCs w:val="16"/>
              </w:rPr>
            </w:pPr>
          </w:p>
          <w:tbl>
            <w:tblPr>
              <w:tblW w:w="8550" w:type="dxa"/>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3"/>
              <w:gridCol w:w="4267"/>
            </w:tblGrid>
            <w:tr w:rsidR="002250ED" w:rsidRPr="002250ED" w14:paraId="0E2DF7A2" w14:textId="77777777" w:rsidTr="00666601">
              <w:tc>
                <w:tcPr>
                  <w:tcW w:w="4283" w:type="dxa"/>
                </w:tcPr>
                <w:p w14:paraId="5EC6B624" w14:textId="77777777" w:rsidR="002250ED" w:rsidRPr="002250ED" w:rsidRDefault="002250ED" w:rsidP="002250ED">
                  <w:pPr>
                    <w:jc w:val="both"/>
                    <w:rPr>
                      <w:rFonts w:ascii="Calibri" w:hAnsi="Calibri" w:cs="Calibri"/>
                      <w:b/>
                      <w:sz w:val="22"/>
                      <w:szCs w:val="22"/>
                    </w:rPr>
                  </w:pPr>
                  <w:r w:rsidRPr="002250ED">
                    <w:rPr>
                      <w:rFonts w:ascii="Calibri" w:hAnsi="Calibri" w:cs="Calibri"/>
                      <w:b/>
                      <w:sz w:val="22"/>
                      <w:szCs w:val="22"/>
                    </w:rPr>
                    <w:t>PRIMARY PHYSICAL REQUIREMENTS</w:t>
                  </w:r>
                </w:p>
              </w:tc>
              <w:tc>
                <w:tcPr>
                  <w:tcW w:w="4267" w:type="dxa"/>
                </w:tcPr>
                <w:p w14:paraId="08465B6C" w14:textId="77777777" w:rsidR="002250ED" w:rsidRPr="002250ED" w:rsidRDefault="002250ED" w:rsidP="002250ED">
                  <w:pPr>
                    <w:jc w:val="both"/>
                    <w:rPr>
                      <w:rFonts w:ascii="Calibri" w:hAnsi="Calibri" w:cs="Calibri"/>
                      <w:b/>
                      <w:sz w:val="22"/>
                      <w:szCs w:val="22"/>
                    </w:rPr>
                  </w:pPr>
                  <w:r w:rsidRPr="002250ED">
                    <w:rPr>
                      <w:rFonts w:ascii="Calibri" w:hAnsi="Calibri" w:cs="Calibri"/>
                      <w:b/>
                      <w:sz w:val="22"/>
                      <w:szCs w:val="22"/>
                    </w:rPr>
                    <w:t>FREQUENCY</w:t>
                  </w:r>
                </w:p>
              </w:tc>
            </w:tr>
            <w:tr w:rsidR="002250ED" w:rsidRPr="002250ED" w14:paraId="4777E42C" w14:textId="77777777" w:rsidTr="00666601">
              <w:tc>
                <w:tcPr>
                  <w:tcW w:w="4283" w:type="dxa"/>
                </w:tcPr>
                <w:p w14:paraId="1481BA93"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Lift 11 to 25 lbs.</w:t>
                  </w:r>
                </w:p>
              </w:tc>
              <w:tc>
                <w:tcPr>
                  <w:tcW w:w="4267" w:type="dxa"/>
                </w:tcPr>
                <w:p w14:paraId="4FDF6022"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Frequently required.</w:t>
                  </w:r>
                </w:p>
              </w:tc>
            </w:tr>
            <w:tr w:rsidR="002250ED" w:rsidRPr="002250ED" w14:paraId="79A8CF38" w14:textId="77777777" w:rsidTr="00666601">
              <w:tc>
                <w:tcPr>
                  <w:tcW w:w="4283" w:type="dxa"/>
                </w:tcPr>
                <w:p w14:paraId="5D79546F"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Lift 26 to 50 lbs.</w:t>
                  </w:r>
                </w:p>
              </w:tc>
              <w:tc>
                <w:tcPr>
                  <w:tcW w:w="4267" w:type="dxa"/>
                </w:tcPr>
                <w:p w14:paraId="12A9081C"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Frequently required</w:t>
                  </w:r>
                </w:p>
              </w:tc>
            </w:tr>
            <w:tr w:rsidR="002250ED" w:rsidRPr="002250ED" w14:paraId="243A63F9" w14:textId="77777777" w:rsidTr="00666601">
              <w:tc>
                <w:tcPr>
                  <w:tcW w:w="4283" w:type="dxa"/>
                </w:tcPr>
                <w:p w14:paraId="5C228842"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Lift over 50 lbs.</w:t>
                  </w:r>
                </w:p>
              </w:tc>
              <w:tc>
                <w:tcPr>
                  <w:tcW w:w="4267" w:type="dxa"/>
                </w:tcPr>
                <w:p w14:paraId="33D241FD"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Occasionally required.</w:t>
                  </w:r>
                </w:p>
              </w:tc>
            </w:tr>
            <w:tr w:rsidR="002250ED" w:rsidRPr="002250ED" w14:paraId="72F89811" w14:textId="77777777" w:rsidTr="00666601">
              <w:tc>
                <w:tcPr>
                  <w:tcW w:w="4283" w:type="dxa"/>
                </w:tcPr>
                <w:p w14:paraId="6F1A11DC"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Carry up to 10 lbs.</w:t>
                  </w:r>
                </w:p>
              </w:tc>
              <w:tc>
                <w:tcPr>
                  <w:tcW w:w="4267" w:type="dxa"/>
                </w:tcPr>
                <w:p w14:paraId="562C0CEC"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Frequently required.</w:t>
                  </w:r>
                </w:p>
              </w:tc>
            </w:tr>
            <w:tr w:rsidR="002250ED" w:rsidRPr="002250ED" w14:paraId="14648162" w14:textId="77777777" w:rsidTr="00666601">
              <w:tc>
                <w:tcPr>
                  <w:tcW w:w="4283" w:type="dxa"/>
                </w:tcPr>
                <w:p w14:paraId="45EEB851"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Carry 11 to 25 lbs.</w:t>
                  </w:r>
                </w:p>
              </w:tc>
              <w:tc>
                <w:tcPr>
                  <w:tcW w:w="4267" w:type="dxa"/>
                </w:tcPr>
                <w:p w14:paraId="7221C3E1"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Frequently required.</w:t>
                  </w:r>
                </w:p>
              </w:tc>
            </w:tr>
            <w:tr w:rsidR="002250ED" w:rsidRPr="002250ED" w14:paraId="700B6D89" w14:textId="77777777" w:rsidTr="00666601">
              <w:tc>
                <w:tcPr>
                  <w:tcW w:w="4283" w:type="dxa"/>
                </w:tcPr>
                <w:p w14:paraId="6EC43CC7"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Carry 26 to 50 lbs.</w:t>
                  </w:r>
                </w:p>
              </w:tc>
              <w:tc>
                <w:tcPr>
                  <w:tcW w:w="4267" w:type="dxa"/>
                </w:tcPr>
                <w:p w14:paraId="795C96A0"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Occasionally required.</w:t>
                  </w:r>
                </w:p>
              </w:tc>
            </w:tr>
            <w:tr w:rsidR="002250ED" w:rsidRPr="002250ED" w14:paraId="2D0061CE" w14:textId="77777777" w:rsidTr="00666601">
              <w:tc>
                <w:tcPr>
                  <w:tcW w:w="4283" w:type="dxa"/>
                </w:tcPr>
                <w:p w14:paraId="017612E4"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Carry over 50 lbs.</w:t>
                  </w:r>
                </w:p>
              </w:tc>
              <w:tc>
                <w:tcPr>
                  <w:tcW w:w="4267" w:type="dxa"/>
                </w:tcPr>
                <w:p w14:paraId="29BF5A85"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Rarely required. Assistance may be available.</w:t>
                  </w:r>
                </w:p>
              </w:tc>
            </w:tr>
            <w:tr w:rsidR="002250ED" w:rsidRPr="002250ED" w14:paraId="14ED8AB4" w14:textId="77777777" w:rsidTr="00666601">
              <w:tc>
                <w:tcPr>
                  <w:tcW w:w="4283" w:type="dxa"/>
                </w:tcPr>
                <w:p w14:paraId="02B4F7BD"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Reach above shoulder height.</w:t>
                  </w:r>
                </w:p>
              </w:tc>
              <w:tc>
                <w:tcPr>
                  <w:tcW w:w="4267" w:type="dxa"/>
                </w:tcPr>
                <w:p w14:paraId="7390CBF6"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Frequently required.</w:t>
                  </w:r>
                </w:p>
              </w:tc>
            </w:tr>
            <w:tr w:rsidR="002250ED" w:rsidRPr="002250ED" w14:paraId="6874D378" w14:textId="77777777" w:rsidTr="00666601">
              <w:tc>
                <w:tcPr>
                  <w:tcW w:w="4283" w:type="dxa"/>
                </w:tcPr>
                <w:p w14:paraId="77EEE498"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Reach at shoulder height.</w:t>
                  </w:r>
                </w:p>
              </w:tc>
              <w:tc>
                <w:tcPr>
                  <w:tcW w:w="4267" w:type="dxa"/>
                </w:tcPr>
                <w:p w14:paraId="22C486D1"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Frequently required.</w:t>
                  </w:r>
                </w:p>
              </w:tc>
            </w:tr>
            <w:tr w:rsidR="002250ED" w:rsidRPr="002250ED" w14:paraId="42184B65" w14:textId="77777777" w:rsidTr="00666601">
              <w:tc>
                <w:tcPr>
                  <w:tcW w:w="4283" w:type="dxa"/>
                </w:tcPr>
                <w:p w14:paraId="64E190BD"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Reach below shoulder height.</w:t>
                  </w:r>
                </w:p>
              </w:tc>
              <w:tc>
                <w:tcPr>
                  <w:tcW w:w="4267" w:type="dxa"/>
                </w:tcPr>
                <w:p w14:paraId="3C7A7CF3"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Frequently required.</w:t>
                  </w:r>
                </w:p>
              </w:tc>
            </w:tr>
            <w:tr w:rsidR="002250ED" w:rsidRPr="002250ED" w14:paraId="40307F69" w14:textId="77777777" w:rsidTr="00666601">
              <w:tc>
                <w:tcPr>
                  <w:tcW w:w="4283" w:type="dxa"/>
                </w:tcPr>
                <w:p w14:paraId="391148B8"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Push/Pull.</w:t>
                  </w:r>
                </w:p>
              </w:tc>
              <w:tc>
                <w:tcPr>
                  <w:tcW w:w="4267" w:type="dxa"/>
                </w:tcPr>
                <w:p w14:paraId="671F8B51"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Frequently required.</w:t>
                  </w:r>
                </w:p>
              </w:tc>
            </w:tr>
            <w:tr w:rsidR="002250ED" w:rsidRPr="002250ED" w14:paraId="1EC5F172" w14:textId="77777777" w:rsidTr="00666601">
              <w:tc>
                <w:tcPr>
                  <w:tcW w:w="4283" w:type="dxa"/>
                </w:tcPr>
                <w:p w14:paraId="1F94C8F2" w14:textId="77777777" w:rsidR="002250ED" w:rsidRPr="002250ED" w:rsidRDefault="002250ED" w:rsidP="002250ED">
                  <w:pPr>
                    <w:jc w:val="both"/>
                    <w:rPr>
                      <w:rFonts w:ascii="Calibri" w:hAnsi="Calibri" w:cs="Calibri"/>
                      <w:b/>
                      <w:sz w:val="22"/>
                      <w:szCs w:val="22"/>
                    </w:rPr>
                  </w:pPr>
                  <w:r w:rsidRPr="002250ED">
                    <w:rPr>
                      <w:rFonts w:ascii="Calibri" w:hAnsi="Calibri" w:cs="Calibri"/>
                      <w:b/>
                      <w:sz w:val="22"/>
                      <w:szCs w:val="22"/>
                    </w:rPr>
                    <w:t>OTHER PHYSICAL CONSIDERATIONS</w:t>
                  </w:r>
                </w:p>
              </w:tc>
              <w:tc>
                <w:tcPr>
                  <w:tcW w:w="4267" w:type="dxa"/>
                </w:tcPr>
                <w:p w14:paraId="29EDB1AD" w14:textId="77777777" w:rsidR="002250ED" w:rsidRPr="002250ED" w:rsidRDefault="002250ED" w:rsidP="002250ED">
                  <w:pPr>
                    <w:jc w:val="both"/>
                    <w:rPr>
                      <w:rFonts w:ascii="Calibri" w:hAnsi="Calibri" w:cs="Calibri"/>
                      <w:b/>
                      <w:sz w:val="22"/>
                      <w:szCs w:val="22"/>
                    </w:rPr>
                  </w:pPr>
                  <w:r w:rsidRPr="002250ED">
                    <w:rPr>
                      <w:rFonts w:ascii="Calibri" w:hAnsi="Calibri" w:cs="Calibri"/>
                      <w:b/>
                      <w:sz w:val="22"/>
                      <w:szCs w:val="22"/>
                    </w:rPr>
                    <w:t>FREQUENCY</w:t>
                  </w:r>
                </w:p>
              </w:tc>
            </w:tr>
            <w:tr w:rsidR="002250ED" w:rsidRPr="002250ED" w14:paraId="4641F160" w14:textId="77777777" w:rsidTr="00666601">
              <w:tc>
                <w:tcPr>
                  <w:tcW w:w="4283" w:type="dxa"/>
                </w:tcPr>
                <w:p w14:paraId="2ACC73B6"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Twisting.</w:t>
                  </w:r>
                </w:p>
              </w:tc>
              <w:tc>
                <w:tcPr>
                  <w:tcW w:w="4267" w:type="dxa"/>
                </w:tcPr>
                <w:p w14:paraId="007FEA08"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Frequently required.</w:t>
                  </w:r>
                </w:p>
              </w:tc>
            </w:tr>
            <w:tr w:rsidR="002250ED" w:rsidRPr="002250ED" w14:paraId="6146BA35" w14:textId="77777777" w:rsidTr="00666601">
              <w:tc>
                <w:tcPr>
                  <w:tcW w:w="4283" w:type="dxa"/>
                </w:tcPr>
                <w:p w14:paraId="6AD5B9C1"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Bending.</w:t>
                  </w:r>
                </w:p>
              </w:tc>
              <w:tc>
                <w:tcPr>
                  <w:tcW w:w="4267" w:type="dxa"/>
                </w:tcPr>
                <w:p w14:paraId="24440A2A"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Frequently required.</w:t>
                  </w:r>
                </w:p>
              </w:tc>
            </w:tr>
            <w:tr w:rsidR="002250ED" w:rsidRPr="002250ED" w14:paraId="166FC44A" w14:textId="77777777" w:rsidTr="00666601">
              <w:tc>
                <w:tcPr>
                  <w:tcW w:w="4283" w:type="dxa"/>
                </w:tcPr>
                <w:p w14:paraId="716271FF"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Crawling.</w:t>
                  </w:r>
                </w:p>
              </w:tc>
              <w:tc>
                <w:tcPr>
                  <w:tcW w:w="4267" w:type="dxa"/>
                </w:tcPr>
                <w:p w14:paraId="68BC2F4E"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Rarely required.</w:t>
                  </w:r>
                </w:p>
              </w:tc>
            </w:tr>
            <w:tr w:rsidR="002250ED" w:rsidRPr="002250ED" w14:paraId="5AD8FF52" w14:textId="77777777" w:rsidTr="00666601">
              <w:tc>
                <w:tcPr>
                  <w:tcW w:w="4283" w:type="dxa"/>
                </w:tcPr>
                <w:p w14:paraId="58CA1583"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Squatting.</w:t>
                  </w:r>
                </w:p>
              </w:tc>
              <w:tc>
                <w:tcPr>
                  <w:tcW w:w="4267" w:type="dxa"/>
                </w:tcPr>
                <w:p w14:paraId="5BA81921"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Occasionally required.</w:t>
                  </w:r>
                </w:p>
              </w:tc>
            </w:tr>
            <w:tr w:rsidR="002250ED" w:rsidRPr="002250ED" w14:paraId="091EC245" w14:textId="77777777" w:rsidTr="00666601">
              <w:tc>
                <w:tcPr>
                  <w:tcW w:w="4283" w:type="dxa"/>
                </w:tcPr>
                <w:p w14:paraId="51C7E20D"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Kneeling.</w:t>
                  </w:r>
                </w:p>
              </w:tc>
              <w:tc>
                <w:tcPr>
                  <w:tcW w:w="4267" w:type="dxa"/>
                </w:tcPr>
                <w:p w14:paraId="7C37F0D3"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Frequently required.</w:t>
                  </w:r>
                </w:p>
              </w:tc>
            </w:tr>
            <w:tr w:rsidR="002250ED" w:rsidRPr="002250ED" w14:paraId="1C1525DB" w14:textId="77777777" w:rsidTr="00666601">
              <w:tc>
                <w:tcPr>
                  <w:tcW w:w="4283" w:type="dxa"/>
                </w:tcPr>
                <w:p w14:paraId="7C0F8F07"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Crouching.</w:t>
                  </w:r>
                </w:p>
              </w:tc>
              <w:tc>
                <w:tcPr>
                  <w:tcW w:w="4267" w:type="dxa"/>
                </w:tcPr>
                <w:p w14:paraId="7BEF080F"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Rarely required.</w:t>
                  </w:r>
                </w:p>
              </w:tc>
            </w:tr>
            <w:tr w:rsidR="002250ED" w:rsidRPr="002250ED" w14:paraId="0B555F0A" w14:textId="77777777" w:rsidTr="00666601">
              <w:tc>
                <w:tcPr>
                  <w:tcW w:w="4283" w:type="dxa"/>
                </w:tcPr>
                <w:p w14:paraId="725A0684"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Climbing.</w:t>
                  </w:r>
                </w:p>
              </w:tc>
              <w:tc>
                <w:tcPr>
                  <w:tcW w:w="4267" w:type="dxa"/>
                </w:tcPr>
                <w:p w14:paraId="02B8EC7E"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Occasionally required.</w:t>
                  </w:r>
                </w:p>
              </w:tc>
            </w:tr>
            <w:tr w:rsidR="002250ED" w:rsidRPr="002250ED" w14:paraId="105D9373" w14:textId="77777777" w:rsidTr="00666601">
              <w:tc>
                <w:tcPr>
                  <w:tcW w:w="4283" w:type="dxa"/>
                </w:tcPr>
                <w:p w14:paraId="652BBE20"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Balancing.</w:t>
                  </w:r>
                </w:p>
              </w:tc>
              <w:tc>
                <w:tcPr>
                  <w:tcW w:w="4267" w:type="dxa"/>
                </w:tcPr>
                <w:p w14:paraId="5A29CB00"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Frequently required.</w:t>
                  </w:r>
                </w:p>
              </w:tc>
            </w:tr>
            <w:tr w:rsidR="002250ED" w:rsidRPr="002250ED" w14:paraId="6727A146" w14:textId="77777777" w:rsidTr="00666601">
              <w:tc>
                <w:tcPr>
                  <w:tcW w:w="4283" w:type="dxa"/>
                </w:tcPr>
                <w:p w14:paraId="70EE4B16"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Running.</w:t>
                  </w:r>
                </w:p>
              </w:tc>
              <w:tc>
                <w:tcPr>
                  <w:tcW w:w="4267" w:type="dxa"/>
                </w:tcPr>
                <w:p w14:paraId="00C3808F"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Occasionally required.</w:t>
                  </w:r>
                </w:p>
              </w:tc>
            </w:tr>
          </w:tbl>
          <w:p w14:paraId="7662E487" w14:textId="77777777" w:rsidR="002250ED" w:rsidRPr="002250ED" w:rsidRDefault="002250ED" w:rsidP="002250ED">
            <w:pPr>
              <w:jc w:val="both"/>
              <w:rPr>
                <w:rFonts w:ascii="Calibri" w:hAnsi="Calibri" w:cs="Calibri"/>
                <w:sz w:val="16"/>
                <w:szCs w:val="16"/>
              </w:rPr>
            </w:pPr>
          </w:p>
          <w:p w14:paraId="4AE5FC23" w14:textId="21E95AB1" w:rsidR="002250ED" w:rsidRPr="002250ED" w:rsidRDefault="002250ED" w:rsidP="002250ED">
            <w:pPr>
              <w:jc w:val="both"/>
              <w:rPr>
                <w:rFonts w:ascii="Calibri" w:hAnsi="Calibri" w:cs="Calibri"/>
                <w:sz w:val="22"/>
                <w:szCs w:val="22"/>
              </w:rPr>
            </w:pPr>
            <w:r w:rsidRPr="002250ED">
              <w:rPr>
                <w:rFonts w:ascii="Calibri" w:hAnsi="Calibri" w:cs="Calibri"/>
                <w:sz w:val="22"/>
                <w:szCs w:val="22"/>
              </w:rPr>
              <w:t>Work Surface(s): Standard office desk and chair; vehicle; concrete, asphalt, tile and carpet surfaces; rough, wet and slippery terrains</w:t>
            </w:r>
          </w:p>
          <w:p w14:paraId="7406B689" w14:textId="77777777" w:rsidR="002250ED" w:rsidRPr="002250ED" w:rsidRDefault="002250ED" w:rsidP="002250ED">
            <w:pPr>
              <w:jc w:val="both"/>
              <w:rPr>
                <w:rFonts w:ascii="Calibri" w:hAnsi="Calibri" w:cs="Calibri"/>
                <w:sz w:val="16"/>
                <w:szCs w:val="16"/>
              </w:rPr>
            </w:pPr>
          </w:p>
          <w:tbl>
            <w:tblPr>
              <w:tblW w:w="6030" w:type="dxa"/>
              <w:tblInd w:w="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3"/>
              <w:gridCol w:w="3637"/>
            </w:tblGrid>
            <w:tr w:rsidR="002250ED" w:rsidRPr="002250ED" w14:paraId="2B7852C8" w14:textId="77777777" w:rsidTr="00666601">
              <w:tc>
                <w:tcPr>
                  <w:tcW w:w="2393" w:type="dxa"/>
                </w:tcPr>
                <w:p w14:paraId="40958E38" w14:textId="77777777" w:rsidR="002250ED" w:rsidRPr="002250ED" w:rsidRDefault="002250ED" w:rsidP="002250ED">
                  <w:pPr>
                    <w:jc w:val="both"/>
                    <w:rPr>
                      <w:rFonts w:ascii="Calibri" w:hAnsi="Calibri" w:cs="Calibri"/>
                      <w:b/>
                      <w:sz w:val="22"/>
                      <w:szCs w:val="22"/>
                    </w:rPr>
                  </w:pPr>
                  <w:r w:rsidRPr="002250ED">
                    <w:rPr>
                      <w:rFonts w:ascii="Calibri" w:hAnsi="Calibri" w:cs="Calibri"/>
                      <w:b/>
                      <w:sz w:val="22"/>
                      <w:szCs w:val="22"/>
                    </w:rPr>
                    <w:t>HAND MANIPULATION</w:t>
                  </w:r>
                </w:p>
              </w:tc>
              <w:tc>
                <w:tcPr>
                  <w:tcW w:w="3637" w:type="dxa"/>
                </w:tcPr>
                <w:p w14:paraId="447DDC46" w14:textId="77777777" w:rsidR="002250ED" w:rsidRPr="002250ED" w:rsidRDefault="002250ED" w:rsidP="002250ED">
                  <w:pPr>
                    <w:jc w:val="both"/>
                    <w:rPr>
                      <w:rFonts w:ascii="Calibri" w:hAnsi="Calibri" w:cs="Calibri"/>
                      <w:b/>
                      <w:sz w:val="22"/>
                      <w:szCs w:val="22"/>
                    </w:rPr>
                  </w:pPr>
                  <w:r w:rsidRPr="002250ED">
                    <w:rPr>
                      <w:rFonts w:ascii="Calibri" w:hAnsi="Calibri" w:cs="Calibri"/>
                      <w:b/>
                      <w:sz w:val="22"/>
                      <w:szCs w:val="22"/>
                    </w:rPr>
                    <w:t>FREQUENCY</w:t>
                  </w:r>
                </w:p>
              </w:tc>
            </w:tr>
            <w:tr w:rsidR="002250ED" w:rsidRPr="002250ED" w14:paraId="7CA84DEB" w14:textId="77777777" w:rsidTr="00666601">
              <w:tc>
                <w:tcPr>
                  <w:tcW w:w="2393" w:type="dxa"/>
                </w:tcPr>
                <w:p w14:paraId="420C84F8"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Grasping.</w:t>
                  </w:r>
                </w:p>
              </w:tc>
              <w:tc>
                <w:tcPr>
                  <w:tcW w:w="3637" w:type="dxa"/>
                </w:tcPr>
                <w:p w14:paraId="7555EE6A"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Occasionally required.</w:t>
                  </w:r>
                </w:p>
              </w:tc>
            </w:tr>
            <w:tr w:rsidR="002250ED" w:rsidRPr="002250ED" w14:paraId="042353B9" w14:textId="77777777" w:rsidTr="00666601">
              <w:tc>
                <w:tcPr>
                  <w:tcW w:w="2393" w:type="dxa"/>
                </w:tcPr>
                <w:p w14:paraId="5FC2227C"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Handling.</w:t>
                  </w:r>
                </w:p>
              </w:tc>
              <w:tc>
                <w:tcPr>
                  <w:tcW w:w="3637" w:type="dxa"/>
                </w:tcPr>
                <w:p w14:paraId="35B1E177"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Frequently required.</w:t>
                  </w:r>
                </w:p>
              </w:tc>
            </w:tr>
            <w:tr w:rsidR="002250ED" w:rsidRPr="002250ED" w14:paraId="5240960D" w14:textId="77777777" w:rsidTr="00666601">
              <w:tc>
                <w:tcPr>
                  <w:tcW w:w="2393" w:type="dxa"/>
                </w:tcPr>
                <w:p w14:paraId="5A4F8A3E"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Torquing.</w:t>
                  </w:r>
                </w:p>
              </w:tc>
              <w:tc>
                <w:tcPr>
                  <w:tcW w:w="3637" w:type="dxa"/>
                </w:tcPr>
                <w:p w14:paraId="3877428B"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Occasionally required.</w:t>
                  </w:r>
                </w:p>
              </w:tc>
            </w:tr>
            <w:tr w:rsidR="002250ED" w:rsidRPr="002250ED" w14:paraId="171943CF" w14:textId="77777777" w:rsidTr="00666601">
              <w:tc>
                <w:tcPr>
                  <w:tcW w:w="2393" w:type="dxa"/>
                </w:tcPr>
                <w:p w14:paraId="12C95C79"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Fingering.</w:t>
                  </w:r>
                </w:p>
              </w:tc>
              <w:tc>
                <w:tcPr>
                  <w:tcW w:w="3637" w:type="dxa"/>
                </w:tcPr>
                <w:p w14:paraId="51ED4913"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Frequently required.</w:t>
                  </w:r>
                </w:p>
              </w:tc>
            </w:tr>
          </w:tbl>
          <w:p w14:paraId="3F4B10E0" w14:textId="77777777" w:rsidR="002250ED" w:rsidRPr="002250ED" w:rsidRDefault="002250ED" w:rsidP="002250ED">
            <w:pPr>
              <w:tabs>
                <w:tab w:val="left" w:pos="-1080"/>
                <w:tab w:val="left" w:pos="-720"/>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16"/>
                <w:szCs w:val="16"/>
              </w:rPr>
            </w:pPr>
          </w:p>
          <w:p w14:paraId="3DD32F73" w14:textId="104906BC" w:rsidR="002250ED" w:rsidRPr="002250ED" w:rsidRDefault="002250ED" w:rsidP="002250ED">
            <w:pPr>
              <w:tabs>
                <w:tab w:val="left" w:pos="-1080"/>
                <w:tab w:val="left" w:pos="-720"/>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2"/>
                <w:szCs w:val="22"/>
              </w:rPr>
            </w:pPr>
            <w:r w:rsidRPr="002250ED">
              <w:rPr>
                <w:rFonts w:ascii="Calibri" w:hAnsi="Calibri" w:cs="Calibri"/>
                <w:sz w:val="22"/>
                <w:szCs w:val="22"/>
              </w:rPr>
              <w:t>Controls and Equipment: Two-way radio, motor vehicles, firearms, restraint equipment, telephone, computer, calculator, typewriter, measuring devices, technical equipment, copy and FAX machines</w:t>
            </w:r>
          </w:p>
          <w:p w14:paraId="69D032F4" w14:textId="77777777" w:rsidR="002250ED" w:rsidRPr="002250ED" w:rsidRDefault="002250ED" w:rsidP="002250ED">
            <w:pPr>
              <w:tabs>
                <w:tab w:val="left" w:pos="-1080"/>
                <w:tab w:val="left" w:pos="-720"/>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2"/>
                <w:szCs w:val="22"/>
              </w:rPr>
            </w:pPr>
          </w:p>
          <w:tbl>
            <w:tblPr>
              <w:tblW w:w="9840"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5"/>
              <w:gridCol w:w="5695"/>
            </w:tblGrid>
            <w:tr w:rsidR="002250ED" w:rsidRPr="002250ED" w14:paraId="3056B2BE" w14:textId="77777777" w:rsidTr="00666601">
              <w:tc>
                <w:tcPr>
                  <w:tcW w:w="4145" w:type="dxa"/>
                </w:tcPr>
                <w:p w14:paraId="733FB538" w14:textId="77777777" w:rsidR="002250ED" w:rsidRPr="002250ED" w:rsidRDefault="002250ED" w:rsidP="002250ED">
                  <w:pPr>
                    <w:jc w:val="both"/>
                    <w:rPr>
                      <w:rFonts w:ascii="Calibri" w:hAnsi="Calibri" w:cs="Calibri"/>
                      <w:b/>
                      <w:sz w:val="22"/>
                      <w:szCs w:val="22"/>
                    </w:rPr>
                  </w:pPr>
                  <w:r w:rsidRPr="002250ED">
                    <w:rPr>
                      <w:rFonts w:ascii="Calibri" w:hAnsi="Calibri" w:cs="Calibri"/>
                      <w:b/>
                      <w:sz w:val="22"/>
                      <w:szCs w:val="22"/>
                    </w:rPr>
                    <w:lastRenderedPageBreak/>
                    <w:t>COGNITIVE AND SENSORY REQUIREMENTS</w:t>
                  </w:r>
                </w:p>
              </w:tc>
              <w:tc>
                <w:tcPr>
                  <w:tcW w:w="5695" w:type="dxa"/>
                </w:tcPr>
                <w:p w14:paraId="6E182BD6" w14:textId="77777777" w:rsidR="002250ED" w:rsidRPr="002250ED" w:rsidRDefault="002250ED" w:rsidP="002250ED">
                  <w:pPr>
                    <w:jc w:val="both"/>
                    <w:rPr>
                      <w:rFonts w:ascii="Calibri" w:hAnsi="Calibri" w:cs="Calibri"/>
                      <w:b/>
                      <w:sz w:val="22"/>
                      <w:szCs w:val="22"/>
                    </w:rPr>
                  </w:pPr>
                  <w:r w:rsidRPr="002250ED">
                    <w:rPr>
                      <w:rFonts w:ascii="Calibri" w:hAnsi="Calibri" w:cs="Calibri"/>
                      <w:b/>
                      <w:sz w:val="22"/>
                      <w:szCs w:val="22"/>
                    </w:rPr>
                    <w:t>NEED</w:t>
                  </w:r>
                </w:p>
              </w:tc>
            </w:tr>
            <w:tr w:rsidR="002250ED" w:rsidRPr="002250ED" w14:paraId="6EFFAF15" w14:textId="77777777" w:rsidTr="00666601">
              <w:tc>
                <w:tcPr>
                  <w:tcW w:w="4145" w:type="dxa"/>
                </w:tcPr>
                <w:p w14:paraId="09140290" w14:textId="1CF4B859" w:rsidR="002250ED" w:rsidRPr="002250ED" w:rsidRDefault="002250ED" w:rsidP="002250ED">
                  <w:pPr>
                    <w:jc w:val="both"/>
                    <w:rPr>
                      <w:rFonts w:ascii="Calibri" w:hAnsi="Calibri" w:cs="Calibri"/>
                      <w:sz w:val="22"/>
                      <w:szCs w:val="22"/>
                    </w:rPr>
                  </w:pPr>
                  <w:r w:rsidRPr="002250ED">
                    <w:rPr>
                      <w:rFonts w:ascii="Calibri" w:hAnsi="Calibri" w:cs="Calibri"/>
                      <w:sz w:val="22"/>
                      <w:szCs w:val="22"/>
                    </w:rPr>
                    <w:t>Talking</w:t>
                  </w:r>
                </w:p>
              </w:tc>
              <w:tc>
                <w:tcPr>
                  <w:tcW w:w="5695" w:type="dxa"/>
                </w:tcPr>
                <w:p w14:paraId="5FB2F220"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Necessary for communicating with others.</w:t>
                  </w:r>
                </w:p>
              </w:tc>
            </w:tr>
            <w:tr w:rsidR="002250ED" w:rsidRPr="002250ED" w14:paraId="6C21367D" w14:textId="77777777" w:rsidTr="00666601">
              <w:tc>
                <w:tcPr>
                  <w:tcW w:w="4145" w:type="dxa"/>
                </w:tcPr>
                <w:p w14:paraId="61ECA353" w14:textId="6B93B787" w:rsidR="002250ED" w:rsidRPr="002250ED" w:rsidRDefault="002250ED" w:rsidP="002250ED">
                  <w:pPr>
                    <w:jc w:val="both"/>
                    <w:rPr>
                      <w:rFonts w:ascii="Calibri" w:hAnsi="Calibri" w:cs="Calibri"/>
                      <w:sz w:val="22"/>
                      <w:szCs w:val="22"/>
                    </w:rPr>
                  </w:pPr>
                  <w:r w:rsidRPr="002250ED">
                    <w:rPr>
                      <w:rFonts w:ascii="Calibri" w:hAnsi="Calibri" w:cs="Calibri"/>
                      <w:sz w:val="22"/>
                      <w:szCs w:val="22"/>
                    </w:rPr>
                    <w:t>Hearing</w:t>
                  </w:r>
                </w:p>
              </w:tc>
              <w:tc>
                <w:tcPr>
                  <w:tcW w:w="5695" w:type="dxa"/>
                </w:tcPr>
                <w:p w14:paraId="4E429A2B"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Necessary for receiving reports and instructions.</w:t>
                  </w:r>
                </w:p>
              </w:tc>
            </w:tr>
            <w:tr w:rsidR="002250ED" w:rsidRPr="002250ED" w14:paraId="68635BEB" w14:textId="77777777" w:rsidTr="00666601">
              <w:tc>
                <w:tcPr>
                  <w:tcW w:w="4145" w:type="dxa"/>
                </w:tcPr>
                <w:p w14:paraId="51345591" w14:textId="0B76E74A" w:rsidR="002250ED" w:rsidRPr="002250ED" w:rsidRDefault="002250ED" w:rsidP="002250ED">
                  <w:pPr>
                    <w:jc w:val="both"/>
                    <w:rPr>
                      <w:rFonts w:ascii="Calibri" w:hAnsi="Calibri" w:cs="Calibri"/>
                      <w:sz w:val="22"/>
                      <w:szCs w:val="22"/>
                    </w:rPr>
                  </w:pPr>
                  <w:r w:rsidRPr="002250ED">
                    <w:rPr>
                      <w:rFonts w:ascii="Calibri" w:hAnsi="Calibri" w:cs="Calibri"/>
                      <w:sz w:val="22"/>
                      <w:szCs w:val="22"/>
                    </w:rPr>
                    <w:t>Sight</w:t>
                  </w:r>
                </w:p>
              </w:tc>
              <w:tc>
                <w:tcPr>
                  <w:tcW w:w="5695" w:type="dxa"/>
                </w:tcPr>
                <w:p w14:paraId="5FC374C4"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Necessary for doing job effectively and correctly.</w:t>
                  </w:r>
                </w:p>
              </w:tc>
            </w:tr>
            <w:tr w:rsidR="002250ED" w:rsidRPr="002250ED" w14:paraId="0366F1C7" w14:textId="77777777" w:rsidTr="00666601">
              <w:tc>
                <w:tcPr>
                  <w:tcW w:w="4145" w:type="dxa"/>
                </w:tcPr>
                <w:p w14:paraId="46CA229C" w14:textId="463BD0FC" w:rsidR="002250ED" w:rsidRPr="002250ED" w:rsidRDefault="00B85A4C" w:rsidP="002250ED">
                  <w:pPr>
                    <w:jc w:val="both"/>
                    <w:rPr>
                      <w:rFonts w:ascii="Calibri" w:hAnsi="Calibri" w:cs="Calibri"/>
                      <w:sz w:val="22"/>
                      <w:szCs w:val="22"/>
                    </w:rPr>
                  </w:pPr>
                  <w:r>
                    <w:rPr>
                      <w:rFonts w:ascii="Calibri" w:hAnsi="Calibri" w:cs="Calibri"/>
                      <w:sz w:val="22"/>
                      <w:szCs w:val="22"/>
                    </w:rPr>
                    <w:t xml:space="preserve">Need </w:t>
                  </w:r>
                  <w:r w:rsidR="001227DE">
                    <w:rPr>
                      <w:rFonts w:ascii="Calibri" w:hAnsi="Calibri" w:cs="Calibri"/>
                      <w:sz w:val="22"/>
                      <w:szCs w:val="22"/>
                    </w:rPr>
                    <w:t>t</w:t>
                  </w:r>
                  <w:r>
                    <w:rPr>
                      <w:rFonts w:ascii="Calibri" w:hAnsi="Calibri" w:cs="Calibri"/>
                      <w:sz w:val="22"/>
                      <w:szCs w:val="22"/>
                    </w:rPr>
                    <w:t xml:space="preserve">aste and </w:t>
                  </w:r>
                  <w:r w:rsidR="001227DE">
                    <w:rPr>
                      <w:rFonts w:ascii="Calibri" w:hAnsi="Calibri" w:cs="Calibri"/>
                      <w:sz w:val="22"/>
                      <w:szCs w:val="22"/>
                    </w:rPr>
                    <w:t>s</w:t>
                  </w:r>
                  <w:r>
                    <w:rPr>
                      <w:rFonts w:ascii="Calibri" w:hAnsi="Calibri" w:cs="Calibri"/>
                      <w:sz w:val="22"/>
                      <w:szCs w:val="22"/>
                    </w:rPr>
                    <w:t>mell</w:t>
                  </w:r>
                </w:p>
              </w:tc>
              <w:tc>
                <w:tcPr>
                  <w:tcW w:w="5695" w:type="dxa"/>
                </w:tcPr>
                <w:p w14:paraId="539E8526" w14:textId="77777777" w:rsidR="002250ED" w:rsidRPr="002250ED" w:rsidRDefault="002250ED" w:rsidP="002250ED">
                  <w:pPr>
                    <w:jc w:val="both"/>
                    <w:rPr>
                      <w:rFonts w:ascii="Calibri" w:hAnsi="Calibri" w:cs="Calibri"/>
                      <w:sz w:val="22"/>
                      <w:szCs w:val="22"/>
                    </w:rPr>
                  </w:pPr>
                  <w:r w:rsidRPr="002250ED">
                    <w:rPr>
                      <w:rFonts w:ascii="Calibri" w:hAnsi="Calibri" w:cs="Calibri"/>
                      <w:sz w:val="22"/>
                      <w:szCs w:val="22"/>
                    </w:rPr>
                    <w:t>May be needed to detect fuel leaks, smoke, intoxicated individuals, etc.</w:t>
                  </w:r>
                </w:p>
              </w:tc>
            </w:tr>
          </w:tbl>
          <w:p w14:paraId="1F561325" w14:textId="77777777" w:rsidR="002250ED" w:rsidRPr="002250ED" w:rsidRDefault="002250ED" w:rsidP="002250ED">
            <w:pPr>
              <w:tabs>
                <w:tab w:val="left" w:pos="-1080"/>
                <w:tab w:val="left" w:pos="-720"/>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sz w:val="16"/>
                <w:szCs w:val="16"/>
                <w:u w:val="single"/>
              </w:rPr>
            </w:pPr>
          </w:p>
          <w:p w14:paraId="44294097" w14:textId="77777777" w:rsidR="002250ED" w:rsidRPr="002250ED" w:rsidRDefault="002250ED" w:rsidP="002250ED">
            <w:pPr>
              <w:tabs>
                <w:tab w:val="left" w:pos="-1080"/>
                <w:tab w:val="left" w:pos="-720"/>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2"/>
                <w:szCs w:val="22"/>
              </w:rPr>
            </w:pPr>
            <w:r w:rsidRPr="002250ED">
              <w:rPr>
                <w:rFonts w:ascii="Calibri" w:hAnsi="Calibri" w:cs="Calibri"/>
                <w:b/>
                <w:sz w:val="22"/>
                <w:szCs w:val="22"/>
                <w:u w:val="single"/>
              </w:rPr>
              <w:t>WORK ENVIRONMENT</w:t>
            </w:r>
            <w:r w:rsidRPr="002250ED">
              <w:rPr>
                <w:rFonts w:ascii="Calibri" w:hAnsi="Calibri" w:cs="Calibri"/>
                <w:sz w:val="22"/>
                <w:szCs w:val="22"/>
              </w:rPr>
              <w:t xml:space="preserve"> </w:t>
            </w:r>
          </w:p>
          <w:p w14:paraId="7D9FCC00" w14:textId="5C941C75" w:rsidR="002250ED" w:rsidRPr="002250ED" w:rsidRDefault="002250ED" w:rsidP="002250ED">
            <w:pPr>
              <w:tabs>
                <w:tab w:val="left" w:pos="-1080"/>
                <w:tab w:val="left" w:pos="-720"/>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2"/>
                <w:szCs w:val="22"/>
              </w:rPr>
            </w:pPr>
            <w:r w:rsidRPr="002250ED">
              <w:rPr>
                <w:rFonts w:ascii="Calibri" w:hAnsi="Calibri" w:cs="Calibri"/>
                <w:sz w:val="22"/>
                <w:szCs w:val="22"/>
              </w:rPr>
              <w:t>The work involves high risks with exposure to potentially dangerous situations or unusual environmental stress, which require a range of safety and other precautions (e.g., working under extreme outdoor weather conditions, subject to possible physical attack or mob conditions, or similar situations where conditions cannot be controlled)</w:t>
            </w:r>
          </w:p>
          <w:p w14:paraId="76621275" w14:textId="77777777" w:rsidR="002250ED" w:rsidRPr="002250ED" w:rsidRDefault="002250ED" w:rsidP="002250ED">
            <w:pPr>
              <w:tabs>
                <w:tab w:val="left" w:pos="-1080"/>
                <w:tab w:val="left" w:pos="-720"/>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16"/>
                <w:szCs w:val="16"/>
              </w:rPr>
            </w:pPr>
          </w:p>
          <w:tbl>
            <w:tblPr>
              <w:tblW w:w="975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0"/>
            </w:tblGrid>
            <w:tr w:rsidR="002250ED" w:rsidRPr="002250ED" w14:paraId="46BC2FDC" w14:textId="77777777" w:rsidTr="00666601">
              <w:tc>
                <w:tcPr>
                  <w:tcW w:w="9750" w:type="dxa"/>
                </w:tcPr>
                <w:p w14:paraId="2B6B1974" w14:textId="77777777" w:rsidR="002250ED" w:rsidRPr="002250ED" w:rsidRDefault="002250ED" w:rsidP="002250ED">
                  <w:pPr>
                    <w:tabs>
                      <w:tab w:val="left" w:pos="-1080"/>
                      <w:tab w:val="left" w:pos="-720"/>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sz w:val="22"/>
                      <w:szCs w:val="22"/>
                    </w:rPr>
                  </w:pPr>
                  <w:r w:rsidRPr="002250ED">
                    <w:rPr>
                      <w:rFonts w:ascii="Calibri" w:hAnsi="Calibri" w:cs="Calibri"/>
                      <w:b/>
                      <w:sz w:val="22"/>
                      <w:szCs w:val="22"/>
                    </w:rPr>
                    <w:t>SUMMARY OF OCCUPATIONAL EXPOSURES</w:t>
                  </w:r>
                </w:p>
              </w:tc>
            </w:tr>
            <w:tr w:rsidR="002250ED" w:rsidRPr="002250ED" w14:paraId="542B9D46" w14:textId="77777777" w:rsidTr="00666601">
              <w:tc>
                <w:tcPr>
                  <w:tcW w:w="9750" w:type="dxa"/>
                </w:tcPr>
                <w:p w14:paraId="3C84F805" w14:textId="1F02B298" w:rsidR="002250ED" w:rsidRPr="002250ED" w:rsidRDefault="002250ED" w:rsidP="002250ED">
                  <w:pPr>
                    <w:tabs>
                      <w:tab w:val="left" w:pos="-1080"/>
                      <w:tab w:val="left" w:pos="-720"/>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2"/>
                      <w:szCs w:val="22"/>
                    </w:rPr>
                  </w:pPr>
                  <w:r w:rsidRPr="002250ED">
                    <w:rPr>
                      <w:rFonts w:ascii="Calibri" w:hAnsi="Calibri" w:cs="Calibri"/>
                      <w:sz w:val="22"/>
                      <w:szCs w:val="22"/>
                    </w:rPr>
                    <w:t>May be exposed to toxic fumes, chemicals and substances, fuels, and fluids</w:t>
                  </w:r>
                </w:p>
              </w:tc>
            </w:tr>
            <w:tr w:rsidR="002250ED" w:rsidRPr="002250ED" w14:paraId="57D38F85" w14:textId="77777777" w:rsidTr="00666601">
              <w:tc>
                <w:tcPr>
                  <w:tcW w:w="9750" w:type="dxa"/>
                </w:tcPr>
                <w:p w14:paraId="283D6EE2" w14:textId="458A3421" w:rsidR="002250ED" w:rsidRPr="002250ED" w:rsidRDefault="002250ED" w:rsidP="002250ED">
                  <w:pPr>
                    <w:tabs>
                      <w:tab w:val="left" w:pos="-1080"/>
                      <w:tab w:val="left" w:pos="-720"/>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2"/>
                      <w:szCs w:val="22"/>
                    </w:rPr>
                  </w:pPr>
                  <w:r w:rsidRPr="002250ED">
                    <w:rPr>
                      <w:rFonts w:ascii="Calibri" w:hAnsi="Calibri" w:cs="Calibri"/>
                      <w:sz w:val="22"/>
                      <w:szCs w:val="22"/>
                    </w:rPr>
                    <w:t>Bloodborne Pathogens</w:t>
                  </w:r>
                </w:p>
              </w:tc>
            </w:tr>
            <w:tr w:rsidR="002250ED" w:rsidRPr="002250ED" w14:paraId="4AABB7A4" w14:textId="77777777" w:rsidTr="00666601">
              <w:tc>
                <w:tcPr>
                  <w:tcW w:w="9750" w:type="dxa"/>
                </w:tcPr>
                <w:p w14:paraId="6A35BCBA" w14:textId="77777777" w:rsidR="002250ED" w:rsidRPr="002250ED" w:rsidRDefault="002250ED" w:rsidP="002250ED">
                  <w:pPr>
                    <w:tabs>
                      <w:tab w:val="left" w:pos="-1080"/>
                      <w:tab w:val="left" w:pos="-720"/>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2"/>
                      <w:szCs w:val="22"/>
                    </w:rPr>
                  </w:pPr>
                  <w:r w:rsidRPr="002250ED">
                    <w:rPr>
                      <w:rFonts w:ascii="Calibri" w:hAnsi="Calibri" w:cs="Calibri"/>
                      <w:sz w:val="22"/>
                      <w:szCs w:val="22"/>
                    </w:rPr>
                    <w:t>Tasks and procedures performed by employee involve risks classified by the Center for Disease Control as:</w:t>
                  </w:r>
                </w:p>
                <w:p w14:paraId="2A961C7D" w14:textId="77777777" w:rsidR="002250ED" w:rsidRPr="002250ED" w:rsidRDefault="002250ED" w:rsidP="002250ED">
                  <w:pPr>
                    <w:tabs>
                      <w:tab w:val="left" w:pos="-1080"/>
                      <w:tab w:val="left" w:pos="-720"/>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2"/>
                      <w:szCs w:val="22"/>
                    </w:rPr>
                  </w:pPr>
                  <w:r w:rsidRPr="002250ED">
                    <w:rPr>
                      <w:rFonts w:ascii="Calibri" w:hAnsi="Calibri" w:cs="Calibri"/>
                      <w:sz w:val="22"/>
                      <w:szCs w:val="22"/>
                    </w:rPr>
                    <w:t xml:space="preserve">                   Category II (Activity performed without blood exposure may occur in emergency)</w:t>
                  </w:r>
                </w:p>
                <w:p w14:paraId="5BCFB6FC" w14:textId="77777777" w:rsidR="002250ED" w:rsidRPr="002250ED" w:rsidRDefault="002250ED" w:rsidP="002250ED">
                  <w:pPr>
                    <w:tabs>
                      <w:tab w:val="left" w:pos="-1080"/>
                      <w:tab w:val="left" w:pos="-720"/>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2"/>
                      <w:szCs w:val="22"/>
                    </w:rPr>
                  </w:pPr>
                  <w:r w:rsidRPr="002250ED">
                    <w:rPr>
                      <w:rFonts w:ascii="Calibri" w:hAnsi="Calibri" w:cs="Calibri"/>
                      <w:sz w:val="22"/>
                      <w:szCs w:val="22"/>
                    </w:rPr>
                    <w:t xml:space="preserve">                   Category III (Task/activity does not entail predicable or unpredictable exposure to blood) </w:t>
                  </w:r>
                </w:p>
              </w:tc>
            </w:tr>
            <w:tr w:rsidR="002250ED" w:rsidRPr="002250ED" w14:paraId="741F1611" w14:textId="77777777" w:rsidTr="00666601">
              <w:tc>
                <w:tcPr>
                  <w:tcW w:w="9750" w:type="dxa"/>
                </w:tcPr>
                <w:p w14:paraId="38B0DD1B" w14:textId="61FEB7B1" w:rsidR="002250ED" w:rsidRPr="002250ED" w:rsidRDefault="002250ED" w:rsidP="002250ED">
                  <w:pPr>
                    <w:tabs>
                      <w:tab w:val="left" w:pos="-1080"/>
                      <w:tab w:val="left" w:pos="-720"/>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2"/>
                      <w:szCs w:val="22"/>
                    </w:rPr>
                  </w:pPr>
                  <w:r w:rsidRPr="002250ED">
                    <w:rPr>
                      <w:rFonts w:ascii="Calibri" w:hAnsi="Calibri" w:cs="Calibri"/>
                      <w:sz w:val="22"/>
                      <w:szCs w:val="22"/>
                    </w:rPr>
                    <w:t>This position typically does not involve Category I exposure risk, however, if employee is trained in first aid, some emergency procedures may entail Category I exposure risks</w:t>
                  </w:r>
                </w:p>
              </w:tc>
            </w:tr>
          </w:tbl>
          <w:p w14:paraId="679E9265" w14:textId="77777777" w:rsidR="002250ED" w:rsidRPr="002250ED" w:rsidRDefault="002250ED" w:rsidP="002250ED">
            <w:pPr>
              <w:ind w:left="-450"/>
              <w:jc w:val="both"/>
              <w:rPr>
                <w:rFonts w:ascii="Calibri" w:hAnsi="Calibri" w:cs="Calibri"/>
                <w:b/>
                <w:sz w:val="16"/>
                <w:szCs w:val="16"/>
              </w:rPr>
            </w:pPr>
          </w:p>
          <w:p w14:paraId="49630F39" w14:textId="77777777" w:rsidR="002250ED" w:rsidRPr="002250ED" w:rsidRDefault="002250ED" w:rsidP="002250ED">
            <w:pPr>
              <w:ind w:left="-450"/>
              <w:jc w:val="both"/>
              <w:rPr>
                <w:rFonts w:ascii="Calibri" w:hAnsi="Calibri" w:cs="Calibri"/>
                <w:b/>
                <w:sz w:val="16"/>
                <w:szCs w:val="16"/>
              </w:rPr>
            </w:pPr>
          </w:p>
          <w:tbl>
            <w:tblPr>
              <w:tblW w:w="977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3"/>
            </w:tblGrid>
            <w:tr w:rsidR="002250ED" w:rsidRPr="002250ED" w14:paraId="0FC710FA" w14:textId="77777777" w:rsidTr="00666601">
              <w:tc>
                <w:tcPr>
                  <w:tcW w:w="9773" w:type="dxa"/>
                </w:tcPr>
                <w:p w14:paraId="784BD213" w14:textId="77777777" w:rsidR="002250ED" w:rsidRPr="002250ED" w:rsidRDefault="002250ED" w:rsidP="002250ED">
                  <w:pPr>
                    <w:tabs>
                      <w:tab w:val="left" w:pos="-1080"/>
                      <w:tab w:val="left" w:pos="-720"/>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z w:val="22"/>
                      <w:szCs w:val="22"/>
                    </w:rPr>
                  </w:pPr>
                  <w:r w:rsidRPr="002250ED">
                    <w:rPr>
                      <w:rFonts w:ascii="Calibri" w:hAnsi="Calibri" w:cs="Calibri"/>
                      <w:b/>
                      <w:sz w:val="22"/>
                      <w:szCs w:val="22"/>
                    </w:rPr>
                    <w:t>OTHER CONSIDERATIONS AND REQUIREMENTS</w:t>
                  </w:r>
                </w:p>
              </w:tc>
            </w:tr>
            <w:tr w:rsidR="002250ED" w:rsidRPr="002250ED" w14:paraId="37B1D267" w14:textId="77777777" w:rsidTr="00666601">
              <w:tc>
                <w:tcPr>
                  <w:tcW w:w="9773" w:type="dxa"/>
                </w:tcPr>
                <w:p w14:paraId="62E2F3DA" w14:textId="04273039" w:rsidR="002250ED" w:rsidRPr="00463696" w:rsidRDefault="00463696" w:rsidP="00463696">
                  <w:pPr>
                    <w:rPr>
                      <w:rFonts w:ascii="Calibri" w:hAnsi="Calibri" w:cs="Calibri"/>
                      <w:sz w:val="22"/>
                      <w:szCs w:val="22"/>
                    </w:rPr>
                  </w:pPr>
                  <w:r w:rsidRPr="00463696">
                    <w:rPr>
                      <w:rFonts w:ascii="Aptos" w:hAnsi="Aptos"/>
                      <w:bCs/>
                    </w:rPr>
                    <w:t>Candidates must</w:t>
                  </w:r>
                  <w:r w:rsidRPr="00463696">
                    <w:rPr>
                      <w:rFonts w:ascii="Aptos" w:hAnsi="Aptos"/>
                    </w:rPr>
                    <w:t xml:space="preserve"> pass a criminal background investigation prior to employment offer</w:t>
                  </w:r>
                </w:p>
              </w:tc>
            </w:tr>
            <w:tr w:rsidR="002250ED" w:rsidRPr="002250ED" w14:paraId="59288DA5" w14:textId="77777777" w:rsidTr="00666601">
              <w:tc>
                <w:tcPr>
                  <w:tcW w:w="9773" w:type="dxa"/>
                </w:tcPr>
                <w:p w14:paraId="3BE19BF3" w14:textId="6E71B72C" w:rsidR="002250ED" w:rsidRPr="00463696" w:rsidRDefault="00463696" w:rsidP="00463696">
                  <w:pPr>
                    <w:rPr>
                      <w:rFonts w:ascii="Calibri" w:hAnsi="Calibri" w:cs="Calibri"/>
                      <w:sz w:val="22"/>
                      <w:szCs w:val="22"/>
                    </w:rPr>
                  </w:pPr>
                  <w:r w:rsidRPr="00463696">
                    <w:rPr>
                      <w:rFonts w:ascii="Aptos" w:hAnsi="Aptos"/>
                      <w:bCs/>
                    </w:rPr>
                    <w:t>Candidates must</w:t>
                  </w:r>
                  <w:r w:rsidRPr="00463696">
                    <w:rPr>
                      <w:rFonts w:ascii="Aptos" w:hAnsi="Aptos"/>
                    </w:rPr>
                    <w:t xml:space="preserve"> pass a psychological evaluation prior to employment offer</w:t>
                  </w:r>
                </w:p>
              </w:tc>
            </w:tr>
            <w:tr w:rsidR="002250ED" w:rsidRPr="002250ED" w14:paraId="329B0369" w14:textId="77777777" w:rsidTr="00666601">
              <w:tc>
                <w:tcPr>
                  <w:tcW w:w="9773" w:type="dxa"/>
                </w:tcPr>
                <w:p w14:paraId="03CEE104" w14:textId="77777777" w:rsidR="002250ED" w:rsidRPr="002250ED" w:rsidRDefault="002250ED" w:rsidP="002250ED">
                  <w:pPr>
                    <w:tabs>
                      <w:tab w:val="left" w:pos="-1080"/>
                      <w:tab w:val="left" w:pos="-720"/>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r w:rsidRPr="002250ED">
                    <w:rPr>
                      <w:rFonts w:ascii="Calibri" w:hAnsi="Calibri" w:cs="Calibri"/>
                      <w:sz w:val="22"/>
                      <w:szCs w:val="22"/>
                    </w:rPr>
                    <w:t>Employee appointed pursuant to RSA 105.</w:t>
                  </w:r>
                </w:p>
              </w:tc>
            </w:tr>
            <w:tr w:rsidR="002250ED" w:rsidRPr="002250ED" w14:paraId="1C881241" w14:textId="77777777" w:rsidTr="00666601">
              <w:tc>
                <w:tcPr>
                  <w:tcW w:w="9773" w:type="dxa"/>
                </w:tcPr>
                <w:p w14:paraId="7FDEAC61" w14:textId="1B8D033B" w:rsidR="002250ED" w:rsidRPr="002250ED" w:rsidRDefault="002250ED" w:rsidP="002250ED">
                  <w:pPr>
                    <w:tabs>
                      <w:tab w:val="left" w:pos="-1080"/>
                      <w:tab w:val="left" w:pos="-720"/>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r w:rsidRPr="002250ED">
                    <w:rPr>
                      <w:rFonts w:ascii="Calibri" w:hAnsi="Calibri" w:cs="Calibri"/>
                      <w:sz w:val="22"/>
                      <w:szCs w:val="22"/>
                    </w:rPr>
                    <w:t>The nature of the position requires employee to be in and maintain sound physical conditioning in conformance to the standards prescribed by NH Police Standards &amp; Training Council</w:t>
                  </w:r>
                </w:p>
              </w:tc>
            </w:tr>
            <w:tr w:rsidR="002250ED" w:rsidRPr="002250ED" w14:paraId="1602BAA5" w14:textId="77777777" w:rsidTr="00666601">
              <w:tc>
                <w:tcPr>
                  <w:tcW w:w="9773" w:type="dxa"/>
                </w:tcPr>
                <w:p w14:paraId="2B311BC2" w14:textId="0BC1A5CF" w:rsidR="002250ED" w:rsidRPr="002250ED" w:rsidRDefault="002250ED" w:rsidP="002250ED">
                  <w:pPr>
                    <w:tabs>
                      <w:tab w:val="left" w:pos="-1080"/>
                      <w:tab w:val="left" w:pos="-720"/>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r w:rsidRPr="002250ED">
                    <w:rPr>
                      <w:rFonts w:ascii="Calibri" w:hAnsi="Calibri" w:cs="Calibri"/>
                      <w:sz w:val="22"/>
                      <w:szCs w:val="22"/>
                    </w:rPr>
                    <w:t>The nature of the position also exposes the employee to grotesque sights and smells associated with major trauma</w:t>
                  </w:r>
                </w:p>
              </w:tc>
            </w:tr>
          </w:tbl>
          <w:p w14:paraId="1839B375" w14:textId="77777777" w:rsidR="002250ED" w:rsidRPr="002250ED" w:rsidRDefault="002250ED" w:rsidP="002250ED">
            <w:pPr>
              <w:jc w:val="both"/>
              <w:rPr>
                <w:rFonts w:ascii="Calibri" w:hAnsi="Calibri" w:cs="Calibri"/>
                <w:b/>
                <w:sz w:val="22"/>
                <w:szCs w:val="22"/>
                <w:u w:val="single"/>
              </w:rPr>
            </w:pPr>
          </w:p>
          <w:p w14:paraId="78A65A5B" w14:textId="77777777" w:rsidR="002250ED" w:rsidRPr="002250ED" w:rsidRDefault="002250ED" w:rsidP="002250ED">
            <w:pPr>
              <w:jc w:val="both"/>
              <w:rPr>
                <w:rFonts w:ascii="Calibri" w:hAnsi="Calibri" w:cs="Calibri"/>
                <w:b/>
                <w:sz w:val="22"/>
                <w:szCs w:val="22"/>
                <w:u w:val="single"/>
              </w:rPr>
            </w:pPr>
            <w:r w:rsidRPr="002250ED">
              <w:rPr>
                <w:rFonts w:ascii="Calibri" w:hAnsi="Calibri" w:cs="Calibri"/>
                <w:b/>
                <w:sz w:val="22"/>
                <w:szCs w:val="22"/>
                <w:u w:val="single"/>
              </w:rPr>
              <w:t>EXPECTATIONS OF ALL EMPLOYEES</w:t>
            </w:r>
          </w:p>
          <w:p w14:paraId="20E55783" w14:textId="77777777" w:rsidR="002250ED" w:rsidRPr="002250ED" w:rsidRDefault="002250ED" w:rsidP="00225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212121"/>
                <w:sz w:val="22"/>
                <w:szCs w:val="22"/>
              </w:rPr>
            </w:pPr>
            <w:r w:rsidRPr="002250ED">
              <w:rPr>
                <w:rFonts w:ascii="Calibri" w:hAnsi="Calibri" w:cs="Calibri"/>
                <w:sz w:val="22"/>
                <w:szCs w:val="22"/>
              </w:rPr>
              <w:t>An employee’s job performance must support and exhibit the Department’s standards by demonstrating:</w:t>
            </w:r>
          </w:p>
          <w:p w14:paraId="195AF936" w14:textId="77777777" w:rsidR="002250ED" w:rsidRPr="002250ED" w:rsidRDefault="002250ED" w:rsidP="002250ED">
            <w:pPr>
              <w:jc w:val="both"/>
              <w:rPr>
                <w:rFonts w:ascii="Calibri" w:eastAsia="Calibri" w:hAnsi="Calibri" w:cs="Calibri"/>
                <w:iCs/>
                <w:sz w:val="16"/>
                <w:szCs w:val="16"/>
              </w:rPr>
            </w:pPr>
          </w:p>
          <w:p w14:paraId="52173E12" w14:textId="77777777" w:rsidR="002250ED" w:rsidRPr="002250ED" w:rsidRDefault="002250ED" w:rsidP="002250ED">
            <w:pPr>
              <w:jc w:val="both"/>
              <w:rPr>
                <w:rFonts w:asciiTheme="minorHAnsi" w:hAnsiTheme="minorHAnsi" w:cstheme="minorHAnsi"/>
                <w:b/>
                <w:sz w:val="22"/>
                <w:szCs w:val="22"/>
              </w:rPr>
            </w:pPr>
            <w:r w:rsidRPr="002250ED">
              <w:rPr>
                <w:rFonts w:asciiTheme="minorHAnsi" w:hAnsiTheme="minorHAnsi" w:cstheme="minorHAnsi"/>
                <w:b/>
                <w:bCs/>
                <w:i/>
                <w:iCs/>
                <w:sz w:val="22"/>
                <w:szCs w:val="22"/>
              </w:rPr>
              <w:t>Integrity</w:t>
            </w:r>
            <w:r w:rsidRPr="002250ED">
              <w:rPr>
                <w:rFonts w:asciiTheme="minorHAnsi" w:hAnsiTheme="minorHAnsi" w:cstheme="minorHAnsi"/>
                <w:b/>
                <w:bCs/>
                <w:sz w:val="22"/>
                <w:szCs w:val="22"/>
              </w:rPr>
              <w:t xml:space="preserve"> – </w:t>
            </w:r>
            <w:r w:rsidRPr="002250ED">
              <w:rPr>
                <w:rFonts w:asciiTheme="minorHAnsi" w:hAnsiTheme="minorHAnsi" w:cstheme="minorHAnsi"/>
                <w:sz w:val="22"/>
                <w:szCs w:val="22"/>
              </w:rPr>
              <w:t>We will adhere to the highest ethical standards and accept responsibility for our decisions and actions.</w:t>
            </w:r>
          </w:p>
          <w:p w14:paraId="60B50DE1" w14:textId="77777777" w:rsidR="002250ED" w:rsidRPr="002250ED" w:rsidRDefault="002250ED" w:rsidP="002250ED">
            <w:pPr>
              <w:ind w:left="1872"/>
              <w:jc w:val="both"/>
              <w:rPr>
                <w:rFonts w:asciiTheme="minorHAnsi" w:hAnsiTheme="minorHAnsi" w:cstheme="minorHAnsi"/>
                <w:b/>
                <w:sz w:val="22"/>
                <w:szCs w:val="22"/>
              </w:rPr>
            </w:pPr>
          </w:p>
          <w:p w14:paraId="1CE26CAC" w14:textId="77777777" w:rsidR="002250ED" w:rsidRPr="002250ED" w:rsidRDefault="002250ED" w:rsidP="002250ED">
            <w:pPr>
              <w:jc w:val="both"/>
              <w:rPr>
                <w:rFonts w:asciiTheme="minorHAnsi" w:hAnsiTheme="minorHAnsi" w:cstheme="minorHAnsi"/>
                <w:b/>
                <w:sz w:val="22"/>
                <w:szCs w:val="22"/>
              </w:rPr>
            </w:pPr>
            <w:r w:rsidRPr="002250ED">
              <w:rPr>
                <w:rFonts w:asciiTheme="minorHAnsi" w:hAnsiTheme="minorHAnsi" w:cstheme="minorHAnsi"/>
                <w:b/>
                <w:bCs/>
                <w:i/>
                <w:iCs/>
                <w:sz w:val="22"/>
                <w:szCs w:val="22"/>
              </w:rPr>
              <w:t>Respect</w:t>
            </w:r>
            <w:r w:rsidRPr="002250ED">
              <w:rPr>
                <w:rFonts w:asciiTheme="minorHAnsi" w:hAnsiTheme="minorHAnsi" w:cstheme="minorHAnsi"/>
                <w:b/>
                <w:i/>
                <w:iCs/>
                <w:sz w:val="22"/>
                <w:szCs w:val="22"/>
              </w:rPr>
              <w:t xml:space="preserve"> </w:t>
            </w:r>
            <w:r w:rsidRPr="002250ED">
              <w:rPr>
                <w:rFonts w:asciiTheme="minorHAnsi" w:hAnsiTheme="minorHAnsi" w:cstheme="minorHAnsi"/>
                <w:b/>
                <w:sz w:val="22"/>
                <w:szCs w:val="22"/>
              </w:rPr>
              <w:t xml:space="preserve">– </w:t>
            </w:r>
            <w:r w:rsidRPr="002250ED">
              <w:rPr>
                <w:rFonts w:asciiTheme="minorHAnsi" w:hAnsiTheme="minorHAnsi" w:cstheme="minorHAnsi"/>
                <w:sz w:val="22"/>
                <w:szCs w:val="22"/>
              </w:rPr>
              <w:t>We will treat all employees, offenders and the public with fairness, honesty, consideration, and respect while recognizing individual diversity.</w:t>
            </w:r>
          </w:p>
          <w:p w14:paraId="356FC698" w14:textId="77777777" w:rsidR="002250ED" w:rsidRPr="002250ED" w:rsidRDefault="002250ED" w:rsidP="002250ED">
            <w:pPr>
              <w:ind w:left="1872"/>
              <w:jc w:val="both"/>
              <w:rPr>
                <w:rFonts w:asciiTheme="minorHAnsi" w:hAnsiTheme="minorHAnsi" w:cstheme="minorHAnsi"/>
                <w:bCs/>
                <w:sz w:val="22"/>
                <w:szCs w:val="22"/>
              </w:rPr>
            </w:pPr>
          </w:p>
          <w:p w14:paraId="1C229355" w14:textId="39149D41" w:rsidR="002250ED" w:rsidRPr="002250ED" w:rsidRDefault="002250ED" w:rsidP="002250ED">
            <w:pPr>
              <w:jc w:val="both"/>
              <w:rPr>
                <w:rFonts w:asciiTheme="minorHAnsi" w:hAnsiTheme="minorHAnsi" w:cstheme="minorHAnsi"/>
                <w:b/>
                <w:bCs/>
                <w:color w:val="4472C4"/>
                <w:sz w:val="22"/>
                <w:szCs w:val="22"/>
              </w:rPr>
            </w:pPr>
            <w:r w:rsidRPr="002250ED">
              <w:rPr>
                <w:rFonts w:asciiTheme="minorHAnsi" w:hAnsiTheme="minorHAnsi" w:cstheme="minorHAnsi"/>
                <w:b/>
                <w:bCs/>
                <w:i/>
                <w:iCs/>
                <w:sz w:val="22"/>
                <w:szCs w:val="22"/>
              </w:rPr>
              <w:t>Professionalism</w:t>
            </w:r>
            <w:r w:rsidRPr="002250ED">
              <w:rPr>
                <w:rFonts w:asciiTheme="minorHAnsi" w:hAnsiTheme="minorHAnsi" w:cstheme="minorHAnsi"/>
                <w:b/>
                <w:bCs/>
                <w:sz w:val="22"/>
                <w:szCs w:val="22"/>
              </w:rPr>
              <w:t xml:space="preserve"> </w:t>
            </w:r>
            <w:r w:rsidRPr="002250ED">
              <w:rPr>
                <w:rFonts w:asciiTheme="minorHAnsi" w:hAnsiTheme="minorHAnsi" w:cstheme="minorHAnsi"/>
                <w:b/>
                <w:bCs/>
                <w:color w:val="4472C4"/>
                <w:sz w:val="22"/>
                <w:szCs w:val="22"/>
              </w:rPr>
              <w:t xml:space="preserve">– </w:t>
            </w:r>
            <w:r w:rsidRPr="002250ED">
              <w:rPr>
                <w:rFonts w:asciiTheme="minorHAnsi" w:hAnsiTheme="minorHAnsi" w:cstheme="minorHAnsi"/>
                <w:sz w:val="22"/>
                <w:szCs w:val="22"/>
              </w:rPr>
              <w:t>We will be firm, fair, and consistent in the performance of our duties and responsibilities.  As positive role models, we will take pride in maintaining the quality of our services through our performance, appearance and continued education and training.  We will instill trust and teamwork by providing support to fellow employees and promoting cooperation and effective communication</w:t>
            </w:r>
          </w:p>
          <w:p w14:paraId="757ADCBF" w14:textId="77777777" w:rsidR="002250ED" w:rsidRPr="002250ED" w:rsidRDefault="002250ED" w:rsidP="002250ED">
            <w:pPr>
              <w:jc w:val="both"/>
              <w:rPr>
                <w:rFonts w:ascii="Calibri" w:hAnsi="Calibri" w:cs="Calibri"/>
                <w:b/>
                <w:bCs/>
                <w:sz w:val="22"/>
                <w:szCs w:val="22"/>
                <w:u w:val="single"/>
              </w:rPr>
            </w:pPr>
          </w:p>
          <w:p w14:paraId="60ECC12D" w14:textId="66E19DE7" w:rsidR="004B2DD1" w:rsidRDefault="002250ED" w:rsidP="00463696">
            <w:pPr>
              <w:jc w:val="both"/>
            </w:pPr>
            <w:r w:rsidRPr="002250ED">
              <w:rPr>
                <w:rFonts w:ascii="Calibri" w:hAnsi="Calibri" w:cs="Calibri"/>
                <w:b/>
                <w:bCs/>
                <w:sz w:val="22"/>
                <w:szCs w:val="22"/>
                <w:u w:val="single"/>
              </w:rPr>
              <w:t>NON-DISCRIMINATION STATEMENT</w:t>
            </w:r>
            <w:r w:rsidRPr="002250ED">
              <w:rPr>
                <w:rFonts w:ascii="Calibri" w:hAnsi="Calibri" w:cs="Calibri"/>
                <w:b/>
                <w:bCs/>
                <w:sz w:val="22"/>
                <w:szCs w:val="22"/>
              </w:rPr>
              <w:t>:</w:t>
            </w:r>
            <w:r w:rsidRPr="002250ED">
              <w:rPr>
                <w:rFonts w:ascii="Calibri" w:hAnsi="Calibri" w:cs="Calibri"/>
                <w:sz w:val="22"/>
                <w:szCs w:val="22"/>
              </w:rPr>
              <w:t xml:space="preserve">  The Haverhill Police Department is committed to diversity and inclusion with adherence to high ethical standards.  It is the policy of the Department not to discriminate in the treatment of, or access to, or employment in, its programs, services, or activities on the basis of sex, race, color, national origin,  religion, age, </w:t>
            </w:r>
            <w:r w:rsidRPr="002250ED">
              <w:rPr>
                <w:rFonts w:ascii="Calibri" w:hAnsi="Calibri" w:cs="Calibri"/>
                <w:sz w:val="22"/>
                <w:szCs w:val="22"/>
              </w:rPr>
              <w:lastRenderedPageBreak/>
              <w:t>military or veterans status, physical or mental disability, marital status, pregnancy, sexual orientation, and any other characteristic protected by applicable law</w:t>
            </w:r>
          </w:p>
        </w:tc>
      </w:tr>
    </w:tbl>
    <w:p w14:paraId="401F61B5" w14:textId="709C7B7F" w:rsidR="00166599" w:rsidRDefault="00166599"/>
    <w:p w14:paraId="3E3AA8F4" w14:textId="6B706F2E" w:rsidR="00575AF3" w:rsidRPr="00575AF3" w:rsidRDefault="00575AF3" w:rsidP="00575AF3"/>
    <w:p w14:paraId="5366300C" w14:textId="124E0B69" w:rsidR="00575AF3" w:rsidRPr="00575AF3" w:rsidRDefault="00575AF3" w:rsidP="00575AF3"/>
    <w:p w14:paraId="571886D2" w14:textId="62F911A9" w:rsidR="00575AF3" w:rsidRPr="00575AF3" w:rsidRDefault="00575AF3" w:rsidP="00575AF3"/>
    <w:p w14:paraId="08276567" w14:textId="6A69CE32" w:rsidR="00575AF3" w:rsidRPr="00575AF3" w:rsidRDefault="00575AF3" w:rsidP="00575AF3"/>
    <w:p w14:paraId="781853B0" w14:textId="584F8CFC" w:rsidR="00575AF3" w:rsidRPr="00575AF3" w:rsidRDefault="00575AF3" w:rsidP="00575AF3"/>
    <w:p w14:paraId="7EE077BC" w14:textId="045E5F7C" w:rsidR="00575AF3" w:rsidRDefault="00575AF3" w:rsidP="00575AF3"/>
    <w:p w14:paraId="3381D903" w14:textId="176F0E13" w:rsidR="00575AF3" w:rsidRDefault="00575AF3" w:rsidP="00575AF3"/>
    <w:p w14:paraId="1A7BBB68" w14:textId="17D149B8" w:rsidR="00575AF3" w:rsidRPr="00575AF3" w:rsidRDefault="00575AF3" w:rsidP="00575AF3">
      <w:pPr>
        <w:tabs>
          <w:tab w:val="left" w:pos="1725"/>
        </w:tabs>
      </w:pPr>
      <w:r>
        <w:tab/>
      </w:r>
    </w:p>
    <w:sectPr w:rsidR="00575AF3" w:rsidRPr="00575AF3" w:rsidSect="00410C10">
      <w:footerReference w:type="default" r:id="rId9"/>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54265" w14:textId="77777777" w:rsidR="009B0108" w:rsidRDefault="009B0108" w:rsidP="00410C10">
      <w:r>
        <w:separator/>
      </w:r>
    </w:p>
  </w:endnote>
  <w:endnote w:type="continuationSeparator" w:id="0">
    <w:p w14:paraId="08F9E55A" w14:textId="77777777" w:rsidR="009B0108" w:rsidRDefault="009B0108" w:rsidP="0041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FB2A5" w14:textId="77777777" w:rsidR="001B30E0" w:rsidRDefault="001B30E0">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63A34C7" w14:textId="77777777" w:rsidR="0042500F" w:rsidRDefault="00425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202E8" w14:textId="77777777" w:rsidR="009B0108" w:rsidRDefault="009B0108" w:rsidP="00410C10">
      <w:r>
        <w:separator/>
      </w:r>
    </w:p>
  </w:footnote>
  <w:footnote w:type="continuationSeparator" w:id="0">
    <w:p w14:paraId="296E30C6" w14:textId="77777777" w:rsidR="009B0108" w:rsidRDefault="009B0108" w:rsidP="00410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102F5C2"/>
    <w:lvl w:ilvl="0">
      <w:start w:val="1"/>
      <w:numFmt w:val="bullet"/>
      <w:lvlText w:val=""/>
      <w:lvlJc w:val="left"/>
      <w:pPr>
        <w:ind w:left="360" w:hanging="360"/>
      </w:pPr>
      <w:rPr>
        <w:rFonts w:ascii="Symbol" w:hAnsi="Symbol" w:hint="default"/>
        <w:b w:val="0"/>
        <w:bCs w:val="0"/>
        <w:i w:val="0"/>
        <w:iCs w:val="0"/>
        <w:strike w:val="0"/>
        <w:color w:val="auto"/>
        <w:sz w:val="20"/>
        <w:szCs w:val="20"/>
        <w:u w:val="none"/>
      </w:rPr>
    </w:lvl>
    <w:lvl w:ilvl="1">
      <w:start w:val="1"/>
      <w:numFmt w:val="bullet"/>
      <w:lvlText w:val=""/>
      <w:lvlJc w:val="left"/>
      <w:pPr>
        <w:ind w:left="1440" w:hanging="360"/>
      </w:pPr>
      <w:rPr>
        <w:rFonts w:ascii="Symbol" w:hAnsi="Symbol" w:hint="default"/>
        <w:b w:val="0"/>
        <w:bCs w:val="0"/>
        <w:i w:val="0"/>
        <w:iCs w:val="0"/>
        <w:strike w:val="0"/>
        <w:color w:val="auto"/>
        <w:sz w:val="20"/>
        <w:szCs w:val="20"/>
        <w:u w:val="none"/>
      </w:rPr>
    </w:lvl>
    <w:lvl w:ilvl="2">
      <w:start w:val="1"/>
      <w:numFmt w:val="decimal"/>
      <w:lvlText w:val="%3."/>
      <w:lvlJc w:val="left"/>
      <w:pPr>
        <w:ind w:left="1080" w:hanging="360"/>
      </w:pPr>
      <w:rPr>
        <w:rFonts w:ascii="Times New Roman" w:hAnsi="Times New Roman" w:cs="Times New Roman"/>
        <w:b w:val="0"/>
        <w:bCs w:val="0"/>
        <w:i w:val="0"/>
        <w:iCs w:val="0"/>
        <w:strike w:val="0"/>
        <w:color w:val="auto"/>
        <w:sz w:val="20"/>
        <w:szCs w:val="20"/>
        <w:u w:val="none"/>
      </w:rPr>
    </w:lvl>
    <w:lvl w:ilvl="3">
      <w:start w:val="1"/>
      <w:numFmt w:val="decimal"/>
      <w:lvlText w:val="%4."/>
      <w:lvlJc w:val="left"/>
      <w:pPr>
        <w:ind w:left="1440" w:hanging="360"/>
      </w:pPr>
      <w:rPr>
        <w:rFonts w:ascii="Times New Roman" w:hAnsi="Times New Roman" w:cs="Times New Roman"/>
        <w:b w:val="0"/>
        <w:bCs w:val="0"/>
        <w:i w:val="0"/>
        <w:iCs w:val="0"/>
        <w:strike w:val="0"/>
        <w:color w:val="auto"/>
        <w:sz w:val="20"/>
        <w:szCs w:val="20"/>
        <w:u w:val="none"/>
      </w:rPr>
    </w:lvl>
    <w:lvl w:ilvl="4">
      <w:start w:val="1"/>
      <w:numFmt w:val="decimal"/>
      <w:lvlText w:val="%5."/>
      <w:lvlJc w:val="left"/>
      <w:pPr>
        <w:ind w:left="1800" w:hanging="360"/>
      </w:pPr>
      <w:rPr>
        <w:rFonts w:ascii="Times New Roman" w:hAnsi="Times New Roman" w:cs="Times New Roman"/>
        <w:b w:val="0"/>
        <w:bCs w:val="0"/>
        <w:i w:val="0"/>
        <w:iCs w:val="0"/>
        <w:strike w:val="0"/>
        <w:color w:val="auto"/>
        <w:sz w:val="20"/>
        <w:szCs w:val="20"/>
        <w:u w:val="none"/>
      </w:rPr>
    </w:lvl>
    <w:lvl w:ilvl="5">
      <w:start w:val="1"/>
      <w:numFmt w:val="decimal"/>
      <w:lvlText w:val="%6."/>
      <w:lvlJc w:val="left"/>
      <w:pPr>
        <w:ind w:left="2160" w:hanging="360"/>
      </w:pPr>
      <w:rPr>
        <w:rFonts w:ascii="Times New Roman" w:hAnsi="Times New Roman" w:cs="Times New Roman"/>
        <w:b w:val="0"/>
        <w:bCs w:val="0"/>
        <w:i w:val="0"/>
        <w:iCs w:val="0"/>
        <w:strike w:val="0"/>
        <w:color w:val="auto"/>
        <w:sz w:val="20"/>
        <w:szCs w:val="20"/>
        <w:u w:val="none"/>
      </w:rPr>
    </w:lvl>
    <w:lvl w:ilvl="6">
      <w:start w:val="1"/>
      <w:numFmt w:val="decimal"/>
      <w:lvlText w:val="%7."/>
      <w:lvlJc w:val="left"/>
      <w:pPr>
        <w:ind w:left="2520" w:hanging="360"/>
      </w:pPr>
      <w:rPr>
        <w:rFonts w:ascii="Times New Roman" w:hAnsi="Times New Roman" w:cs="Times New Roman"/>
        <w:b w:val="0"/>
        <w:bCs w:val="0"/>
        <w:i w:val="0"/>
        <w:iCs w:val="0"/>
        <w:strike w:val="0"/>
        <w:color w:val="auto"/>
        <w:sz w:val="20"/>
        <w:szCs w:val="20"/>
        <w:u w:val="none"/>
      </w:rPr>
    </w:lvl>
    <w:lvl w:ilvl="7">
      <w:start w:val="1"/>
      <w:numFmt w:val="decimal"/>
      <w:lvlText w:val="%8."/>
      <w:lvlJc w:val="left"/>
      <w:pPr>
        <w:ind w:left="2880" w:hanging="360"/>
      </w:pPr>
      <w:rPr>
        <w:rFonts w:ascii="Times New Roman" w:hAnsi="Times New Roman" w:cs="Times New Roman"/>
        <w:b w:val="0"/>
        <w:bCs w:val="0"/>
        <w:i w:val="0"/>
        <w:iCs w:val="0"/>
        <w:strike w:val="0"/>
        <w:color w:val="auto"/>
        <w:sz w:val="20"/>
        <w:szCs w:val="20"/>
        <w:u w:val="none"/>
      </w:rPr>
    </w:lvl>
    <w:lvl w:ilvl="8">
      <w:start w:val="1"/>
      <w:numFmt w:val="decimal"/>
      <w:lvlText w:val="%9."/>
      <w:lvlJc w:val="left"/>
      <w:pPr>
        <w:ind w:left="3240" w:hanging="360"/>
      </w:pPr>
      <w:rPr>
        <w:rFonts w:ascii="Times New Roman" w:hAnsi="Times New Roman" w:cs="Times New Roman"/>
        <w:b w:val="0"/>
        <w:bCs w:val="0"/>
        <w:i w:val="0"/>
        <w:iCs w:val="0"/>
        <w:strike w:val="0"/>
        <w:color w:val="auto"/>
        <w:sz w:val="20"/>
        <w:szCs w:val="20"/>
        <w:u w:val="none"/>
      </w:rPr>
    </w:lvl>
  </w:abstractNum>
  <w:abstractNum w:abstractNumId="1"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cs="Symbol"/>
        <w:color w:val="000000"/>
      </w:rPr>
    </w:lvl>
  </w:abstractNum>
  <w:abstractNum w:abstractNumId="2" w15:restartNumberingAfterBreak="0">
    <w:nsid w:val="19FE4D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EC1B6C"/>
    <w:multiLevelType w:val="hybridMultilevel"/>
    <w:tmpl w:val="E160D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E142C2"/>
    <w:multiLevelType w:val="hybridMultilevel"/>
    <w:tmpl w:val="266A32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2F29DA"/>
    <w:multiLevelType w:val="hybridMultilevel"/>
    <w:tmpl w:val="95CA0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79024C"/>
    <w:multiLevelType w:val="hybridMultilevel"/>
    <w:tmpl w:val="B35C3DB2"/>
    <w:lvl w:ilvl="0" w:tplc="9676BE9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56453F"/>
    <w:multiLevelType w:val="hybridMultilevel"/>
    <w:tmpl w:val="A0BCD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56361F"/>
    <w:multiLevelType w:val="hybridMultilevel"/>
    <w:tmpl w:val="118684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1304F5"/>
    <w:multiLevelType w:val="hybridMultilevel"/>
    <w:tmpl w:val="30A49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370053"/>
    <w:multiLevelType w:val="hybridMultilevel"/>
    <w:tmpl w:val="5B9A81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6714EB"/>
    <w:multiLevelType w:val="multilevel"/>
    <w:tmpl w:val="1102F5C2"/>
    <w:lvl w:ilvl="0">
      <w:start w:val="1"/>
      <w:numFmt w:val="bullet"/>
      <w:lvlText w:val=""/>
      <w:lvlJc w:val="left"/>
      <w:pPr>
        <w:ind w:left="360" w:hanging="360"/>
      </w:pPr>
      <w:rPr>
        <w:rFonts w:ascii="Symbol" w:hAnsi="Symbol" w:hint="default"/>
        <w:b w:val="0"/>
        <w:bCs w:val="0"/>
        <w:i w:val="0"/>
        <w:iCs w:val="0"/>
        <w:strike w:val="0"/>
        <w:color w:val="auto"/>
        <w:sz w:val="20"/>
        <w:szCs w:val="20"/>
        <w:u w:val="none"/>
      </w:rPr>
    </w:lvl>
    <w:lvl w:ilvl="1">
      <w:start w:val="1"/>
      <w:numFmt w:val="bullet"/>
      <w:lvlText w:val=""/>
      <w:lvlJc w:val="left"/>
      <w:pPr>
        <w:ind w:left="1440" w:hanging="360"/>
      </w:pPr>
      <w:rPr>
        <w:rFonts w:ascii="Symbol" w:hAnsi="Symbol" w:hint="default"/>
        <w:b w:val="0"/>
        <w:bCs w:val="0"/>
        <w:i w:val="0"/>
        <w:iCs w:val="0"/>
        <w:strike w:val="0"/>
        <w:color w:val="auto"/>
        <w:sz w:val="20"/>
        <w:szCs w:val="20"/>
        <w:u w:val="none"/>
      </w:rPr>
    </w:lvl>
    <w:lvl w:ilvl="2">
      <w:start w:val="1"/>
      <w:numFmt w:val="decimal"/>
      <w:lvlText w:val="%3."/>
      <w:lvlJc w:val="left"/>
      <w:pPr>
        <w:ind w:left="1080" w:hanging="360"/>
      </w:pPr>
      <w:rPr>
        <w:rFonts w:ascii="Times New Roman" w:hAnsi="Times New Roman" w:cs="Times New Roman"/>
        <w:b w:val="0"/>
        <w:bCs w:val="0"/>
        <w:i w:val="0"/>
        <w:iCs w:val="0"/>
        <w:strike w:val="0"/>
        <w:color w:val="auto"/>
        <w:sz w:val="20"/>
        <w:szCs w:val="20"/>
        <w:u w:val="none"/>
      </w:rPr>
    </w:lvl>
    <w:lvl w:ilvl="3">
      <w:start w:val="1"/>
      <w:numFmt w:val="decimal"/>
      <w:lvlText w:val="%4."/>
      <w:lvlJc w:val="left"/>
      <w:pPr>
        <w:ind w:left="1440" w:hanging="360"/>
      </w:pPr>
      <w:rPr>
        <w:rFonts w:ascii="Times New Roman" w:hAnsi="Times New Roman" w:cs="Times New Roman"/>
        <w:b w:val="0"/>
        <w:bCs w:val="0"/>
        <w:i w:val="0"/>
        <w:iCs w:val="0"/>
        <w:strike w:val="0"/>
        <w:color w:val="auto"/>
        <w:sz w:val="20"/>
        <w:szCs w:val="20"/>
        <w:u w:val="none"/>
      </w:rPr>
    </w:lvl>
    <w:lvl w:ilvl="4">
      <w:start w:val="1"/>
      <w:numFmt w:val="decimal"/>
      <w:lvlText w:val="%5."/>
      <w:lvlJc w:val="left"/>
      <w:pPr>
        <w:ind w:left="1800" w:hanging="360"/>
      </w:pPr>
      <w:rPr>
        <w:rFonts w:ascii="Times New Roman" w:hAnsi="Times New Roman" w:cs="Times New Roman"/>
        <w:b w:val="0"/>
        <w:bCs w:val="0"/>
        <w:i w:val="0"/>
        <w:iCs w:val="0"/>
        <w:strike w:val="0"/>
        <w:color w:val="auto"/>
        <w:sz w:val="20"/>
        <w:szCs w:val="20"/>
        <w:u w:val="none"/>
      </w:rPr>
    </w:lvl>
    <w:lvl w:ilvl="5">
      <w:start w:val="1"/>
      <w:numFmt w:val="decimal"/>
      <w:lvlText w:val="%6."/>
      <w:lvlJc w:val="left"/>
      <w:pPr>
        <w:ind w:left="2160" w:hanging="360"/>
      </w:pPr>
      <w:rPr>
        <w:rFonts w:ascii="Times New Roman" w:hAnsi="Times New Roman" w:cs="Times New Roman"/>
        <w:b w:val="0"/>
        <w:bCs w:val="0"/>
        <w:i w:val="0"/>
        <w:iCs w:val="0"/>
        <w:strike w:val="0"/>
        <w:color w:val="auto"/>
        <w:sz w:val="20"/>
        <w:szCs w:val="20"/>
        <w:u w:val="none"/>
      </w:rPr>
    </w:lvl>
    <w:lvl w:ilvl="6">
      <w:start w:val="1"/>
      <w:numFmt w:val="decimal"/>
      <w:lvlText w:val="%7."/>
      <w:lvlJc w:val="left"/>
      <w:pPr>
        <w:ind w:left="2520" w:hanging="360"/>
      </w:pPr>
      <w:rPr>
        <w:rFonts w:ascii="Times New Roman" w:hAnsi="Times New Roman" w:cs="Times New Roman"/>
        <w:b w:val="0"/>
        <w:bCs w:val="0"/>
        <w:i w:val="0"/>
        <w:iCs w:val="0"/>
        <w:strike w:val="0"/>
        <w:color w:val="auto"/>
        <w:sz w:val="20"/>
        <w:szCs w:val="20"/>
        <w:u w:val="none"/>
      </w:rPr>
    </w:lvl>
    <w:lvl w:ilvl="7">
      <w:start w:val="1"/>
      <w:numFmt w:val="decimal"/>
      <w:lvlText w:val="%8."/>
      <w:lvlJc w:val="left"/>
      <w:pPr>
        <w:ind w:left="2880" w:hanging="360"/>
      </w:pPr>
      <w:rPr>
        <w:rFonts w:ascii="Times New Roman" w:hAnsi="Times New Roman" w:cs="Times New Roman"/>
        <w:b w:val="0"/>
        <w:bCs w:val="0"/>
        <w:i w:val="0"/>
        <w:iCs w:val="0"/>
        <w:strike w:val="0"/>
        <w:color w:val="auto"/>
        <w:sz w:val="20"/>
        <w:szCs w:val="20"/>
        <w:u w:val="none"/>
      </w:rPr>
    </w:lvl>
    <w:lvl w:ilvl="8">
      <w:start w:val="1"/>
      <w:numFmt w:val="decimal"/>
      <w:lvlText w:val="%9."/>
      <w:lvlJc w:val="left"/>
      <w:pPr>
        <w:ind w:left="3240" w:hanging="360"/>
      </w:pPr>
      <w:rPr>
        <w:rFonts w:ascii="Times New Roman" w:hAnsi="Times New Roman" w:cs="Times New Roman"/>
        <w:b w:val="0"/>
        <w:bCs w:val="0"/>
        <w:i w:val="0"/>
        <w:iCs w:val="0"/>
        <w:strike w:val="0"/>
        <w:color w:val="auto"/>
        <w:sz w:val="20"/>
        <w:szCs w:val="20"/>
        <w:u w:val="none"/>
      </w:rPr>
    </w:lvl>
  </w:abstractNum>
  <w:abstractNum w:abstractNumId="12" w15:restartNumberingAfterBreak="0">
    <w:nsid w:val="6317232A"/>
    <w:multiLevelType w:val="hybridMultilevel"/>
    <w:tmpl w:val="7C4A81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796E3D"/>
    <w:multiLevelType w:val="singleLevel"/>
    <w:tmpl w:val="E7289826"/>
    <w:lvl w:ilvl="0">
      <w:start w:val="1"/>
      <w:numFmt w:val="bullet"/>
      <w:lvlText w:val=""/>
      <w:lvlJc w:val="left"/>
      <w:pPr>
        <w:ind w:left="720" w:hanging="360"/>
      </w:pPr>
      <w:rPr>
        <w:rFonts w:ascii="Symbol" w:hAnsi="Symbol" w:hint="default"/>
        <w:sz w:val="22"/>
        <w:szCs w:val="22"/>
      </w:rPr>
    </w:lvl>
  </w:abstractNum>
  <w:num w:numId="1" w16cid:durableId="264581124">
    <w:abstractNumId w:val="10"/>
  </w:num>
  <w:num w:numId="2" w16cid:durableId="689455292">
    <w:abstractNumId w:val="4"/>
  </w:num>
  <w:num w:numId="3" w16cid:durableId="590285540">
    <w:abstractNumId w:val="1"/>
  </w:num>
  <w:num w:numId="4" w16cid:durableId="710107010">
    <w:abstractNumId w:val="9"/>
  </w:num>
  <w:num w:numId="5" w16cid:durableId="1090738690">
    <w:abstractNumId w:val="7"/>
  </w:num>
  <w:num w:numId="6" w16cid:durableId="337733314">
    <w:abstractNumId w:val="3"/>
  </w:num>
  <w:num w:numId="7" w16cid:durableId="1718358253">
    <w:abstractNumId w:val="12"/>
  </w:num>
  <w:num w:numId="8" w16cid:durableId="1831941597">
    <w:abstractNumId w:val="5"/>
  </w:num>
  <w:num w:numId="9" w16cid:durableId="1241792240">
    <w:abstractNumId w:val="8"/>
  </w:num>
  <w:num w:numId="10" w16cid:durableId="59333984">
    <w:abstractNumId w:val="6"/>
  </w:num>
  <w:num w:numId="11" w16cid:durableId="264387007">
    <w:abstractNumId w:val="2"/>
  </w:num>
  <w:num w:numId="12" w16cid:durableId="62460388">
    <w:abstractNumId w:val="0"/>
  </w:num>
  <w:num w:numId="13" w16cid:durableId="40715429">
    <w:abstractNumId w:val="11"/>
  </w:num>
  <w:num w:numId="14" w16cid:durableId="11296683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C10"/>
    <w:rsid w:val="0003039A"/>
    <w:rsid w:val="000478A6"/>
    <w:rsid w:val="00050EDA"/>
    <w:rsid w:val="000B30DF"/>
    <w:rsid w:val="000D5EAD"/>
    <w:rsid w:val="001160FC"/>
    <w:rsid w:val="001227DE"/>
    <w:rsid w:val="00166599"/>
    <w:rsid w:val="00180F35"/>
    <w:rsid w:val="001812F4"/>
    <w:rsid w:val="0019273A"/>
    <w:rsid w:val="001B30E0"/>
    <w:rsid w:val="0021395B"/>
    <w:rsid w:val="0021467B"/>
    <w:rsid w:val="002149B3"/>
    <w:rsid w:val="00216572"/>
    <w:rsid w:val="00216CD8"/>
    <w:rsid w:val="002250ED"/>
    <w:rsid w:val="0024479D"/>
    <w:rsid w:val="003150AA"/>
    <w:rsid w:val="00340057"/>
    <w:rsid w:val="003630D6"/>
    <w:rsid w:val="003A3FC7"/>
    <w:rsid w:val="003E6323"/>
    <w:rsid w:val="00410C10"/>
    <w:rsid w:val="00420C7E"/>
    <w:rsid w:val="0042500F"/>
    <w:rsid w:val="00425BC7"/>
    <w:rsid w:val="004273EA"/>
    <w:rsid w:val="00441D8E"/>
    <w:rsid w:val="00463696"/>
    <w:rsid w:val="004744B7"/>
    <w:rsid w:val="004B2DD1"/>
    <w:rsid w:val="004B5523"/>
    <w:rsid w:val="00503C28"/>
    <w:rsid w:val="00575AF3"/>
    <w:rsid w:val="0058314C"/>
    <w:rsid w:val="005C5497"/>
    <w:rsid w:val="005D69FE"/>
    <w:rsid w:val="005E0D57"/>
    <w:rsid w:val="00621807"/>
    <w:rsid w:val="00647027"/>
    <w:rsid w:val="00647513"/>
    <w:rsid w:val="00663602"/>
    <w:rsid w:val="006F3D07"/>
    <w:rsid w:val="00701920"/>
    <w:rsid w:val="00737A79"/>
    <w:rsid w:val="007B6060"/>
    <w:rsid w:val="007C1BA6"/>
    <w:rsid w:val="007D5BE5"/>
    <w:rsid w:val="007F341D"/>
    <w:rsid w:val="00805AAB"/>
    <w:rsid w:val="00810B8C"/>
    <w:rsid w:val="00817AFB"/>
    <w:rsid w:val="00876CE6"/>
    <w:rsid w:val="008A2327"/>
    <w:rsid w:val="008A5C68"/>
    <w:rsid w:val="008E3C8D"/>
    <w:rsid w:val="00901D93"/>
    <w:rsid w:val="009035B4"/>
    <w:rsid w:val="00922148"/>
    <w:rsid w:val="00941816"/>
    <w:rsid w:val="009A0938"/>
    <w:rsid w:val="009B0108"/>
    <w:rsid w:val="009E212C"/>
    <w:rsid w:val="009F1D22"/>
    <w:rsid w:val="00A02F51"/>
    <w:rsid w:val="00A26476"/>
    <w:rsid w:val="00A671FB"/>
    <w:rsid w:val="00A74155"/>
    <w:rsid w:val="00AA0BF1"/>
    <w:rsid w:val="00B01FED"/>
    <w:rsid w:val="00B35BBD"/>
    <w:rsid w:val="00B7613F"/>
    <w:rsid w:val="00B85A4C"/>
    <w:rsid w:val="00B93F67"/>
    <w:rsid w:val="00C24939"/>
    <w:rsid w:val="00C30E86"/>
    <w:rsid w:val="00CA0C17"/>
    <w:rsid w:val="00D70224"/>
    <w:rsid w:val="00DC7495"/>
    <w:rsid w:val="00DD75E5"/>
    <w:rsid w:val="00E00212"/>
    <w:rsid w:val="00E433A0"/>
    <w:rsid w:val="00E578E1"/>
    <w:rsid w:val="00EA794F"/>
    <w:rsid w:val="00EB021A"/>
    <w:rsid w:val="00EB45CE"/>
    <w:rsid w:val="00EB613C"/>
    <w:rsid w:val="00EF3868"/>
    <w:rsid w:val="00F01889"/>
    <w:rsid w:val="00F32CEF"/>
    <w:rsid w:val="00F80CAB"/>
    <w:rsid w:val="00F81CC1"/>
    <w:rsid w:val="00F858B1"/>
    <w:rsid w:val="00F929EF"/>
    <w:rsid w:val="00FA2533"/>
    <w:rsid w:val="00FB2884"/>
    <w:rsid w:val="00FB63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D2BA25"/>
  <w15:chartTrackingRefBased/>
  <w15:docId w15:val="{72BBD94C-806D-49AD-8F9B-711D201F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el">
    <w:name w:val="Label"/>
    <w:basedOn w:val="Normal"/>
    <w:qFormat/>
    <w:rsid w:val="00410C10"/>
    <w:pPr>
      <w:spacing w:before="40" w:after="20"/>
    </w:pPr>
    <w:rPr>
      <w:rFonts w:ascii="Calibri" w:eastAsia="Calibri" w:hAnsi="Calibri"/>
      <w:b/>
      <w:color w:val="262626"/>
      <w:sz w:val="20"/>
      <w:szCs w:val="22"/>
    </w:rPr>
  </w:style>
  <w:style w:type="paragraph" w:customStyle="1" w:styleId="Notes">
    <w:name w:val="Notes"/>
    <w:basedOn w:val="Normal"/>
    <w:qFormat/>
    <w:rsid w:val="00410C10"/>
    <w:pPr>
      <w:spacing w:before="60" w:after="20"/>
    </w:pPr>
    <w:rPr>
      <w:rFonts w:ascii="Calibri" w:eastAsia="Calibri" w:hAnsi="Calibri"/>
      <w:i/>
      <w:sz w:val="20"/>
      <w:szCs w:val="22"/>
    </w:rPr>
  </w:style>
  <w:style w:type="paragraph" w:styleId="Header">
    <w:name w:val="header"/>
    <w:basedOn w:val="Normal"/>
    <w:link w:val="HeaderChar"/>
    <w:uiPriority w:val="99"/>
    <w:unhideWhenUsed/>
    <w:rsid w:val="00410C10"/>
    <w:pPr>
      <w:tabs>
        <w:tab w:val="center" w:pos="4680"/>
        <w:tab w:val="right" w:pos="9360"/>
      </w:tabs>
    </w:pPr>
  </w:style>
  <w:style w:type="character" w:customStyle="1" w:styleId="HeaderChar">
    <w:name w:val="Header Char"/>
    <w:basedOn w:val="DefaultParagraphFont"/>
    <w:link w:val="Header"/>
    <w:uiPriority w:val="99"/>
    <w:rsid w:val="00410C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0C10"/>
    <w:pPr>
      <w:tabs>
        <w:tab w:val="center" w:pos="4680"/>
        <w:tab w:val="right" w:pos="9360"/>
      </w:tabs>
    </w:pPr>
  </w:style>
  <w:style w:type="character" w:customStyle="1" w:styleId="FooterChar">
    <w:name w:val="Footer Char"/>
    <w:basedOn w:val="DefaultParagraphFont"/>
    <w:link w:val="Footer"/>
    <w:uiPriority w:val="99"/>
    <w:rsid w:val="00410C10"/>
    <w:rPr>
      <w:rFonts w:ascii="Times New Roman" w:eastAsia="Times New Roman" w:hAnsi="Times New Roman" w:cs="Times New Roman"/>
      <w:sz w:val="24"/>
      <w:szCs w:val="24"/>
    </w:rPr>
  </w:style>
  <w:style w:type="paragraph" w:styleId="ListParagraph">
    <w:name w:val="List Paragraph"/>
    <w:basedOn w:val="Normal"/>
    <w:uiPriority w:val="34"/>
    <w:qFormat/>
    <w:rsid w:val="005D69FE"/>
    <w:pPr>
      <w:ind w:left="720"/>
      <w:contextualSpacing/>
    </w:pPr>
  </w:style>
  <w:style w:type="paragraph" w:customStyle="1" w:styleId="p3319">
    <w:name w:val="p3319"/>
    <w:basedOn w:val="Normal"/>
    <w:rsid w:val="0003039A"/>
    <w:pPr>
      <w:widowControl w:val="0"/>
      <w:tabs>
        <w:tab w:val="left" w:pos="720"/>
      </w:tabs>
      <w:spacing w:line="280" w:lineRule="atLeast"/>
      <w:jc w:val="both"/>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56922">
      <w:bodyDiv w:val="1"/>
      <w:marLeft w:val="0"/>
      <w:marRight w:val="0"/>
      <w:marTop w:val="0"/>
      <w:marBottom w:val="0"/>
      <w:divBdr>
        <w:top w:val="none" w:sz="0" w:space="0" w:color="auto"/>
        <w:left w:val="none" w:sz="0" w:space="0" w:color="auto"/>
        <w:bottom w:val="none" w:sz="0" w:space="0" w:color="auto"/>
        <w:right w:val="none" w:sz="0" w:space="0" w:color="auto"/>
      </w:divBdr>
    </w:div>
    <w:div w:id="345249871">
      <w:bodyDiv w:val="1"/>
      <w:marLeft w:val="0"/>
      <w:marRight w:val="0"/>
      <w:marTop w:val="0"/>
      <w:marBottom w:val="0"/>
      <w:divBdr>
        <w:top w:val="none" w:sz="0" w:space="0" w:color="auto"/>
        <w:left w:val="none" w:sz="0" w:space="0" w:color="auto"/>
        <w:bottom w:val="none" w:sz="0" w:space="0" w:color="auto"/>
        <w:right w:val="none" w:sz="0" w:space="0" w:color="auto"/>
      </w:divBdr>
    </w:div>
    <w:div w:id="393234535">
      <w:bodyDiv w:val="1"/>
      <w:marLeft w:val="0"/>
      <w:marRight w:val="0"/>
      <w:marTop w:val="0"/>
      <w:marBottom w:val="0"/>
      <w:divBdr>
        <w:top w:val="none" w:sz="0" w:space="0" w:color="auto"/>
        <w:left w:val="none" w:sz="0" w:space="0" w:color="auto"/>
        <w:bottom w:val="none" w:sz="0" w:space="0" w:color="auto"/>
        <w:right w:val="none" w:sz="0" w:space="0" w:color="auto"/>
      </w:divBdr>
    </w:div>
    <w:div w:id="453787640">
      <w:bodyDiv w:val="1"/>
      <w:marLeft w:val="0"/>
      <w:marRight w:val="0"/>
      <w:marTop w:val="0"/>
      <w:marBottom w:val="0"/>
      <w:divBdr>
        <w:top w:val="none" w:sz="0" w:space="0" w:color="auto"/>
        <w:left w:val="none" w:sz="0" w:space="0" w:color="auto"/>
        <w:bottom w:val="none" w:sz="0" w:space="0" w:color="auto"/>
        <w:right w:val="none" w:sz="0" w:space="0" w:color="auto"/>
      </w:divBdr>
    </w:div>
    <w:div w:id="797531439">
      <w:bodyDiv w:val="1"/>
      <w:marLeft w:val="0"/>
      <w:marRight w:val="0"/>
      <w:marTop w:val="0"/>
      <w:marBottom w:val="0"/>
      <w:divBdr>
        <w:top w:val="none" w:sz="0" w:space="0" w:color="auto"/>
        <w:left w:val="none" w:sz="0" w:space="0" w:color="auto"/>
        <w:bottom w:val="none" w:sz="0" w:space="0" w:color="auto"/>
        <w:right w:val="none" w:sz="0" w:space="0" w:color="auto"/>
      </w:divBdr>
    </w:div>
    <w:div w:id="1211770909">
      <w:bodyDiv w:val="1"/>
      <w:marLeft w:val="0"/>
      <w:marRight w:val="0"/>
      <w:marTop w:val="0"/>
      <w:marBottom w:val="0"/>
      <w:divBdr>
        <w:top w:val="none" w:sz="0" w:space="0" w:color="auto"/>
        <w:left w:val="none" w:sz="0" w:space="0" w:color="auto"/>
        <w:bottom w:val="none" w:sz="0" w:space="0" w:color="auto"/>
        <w:right w:val="none" w:sz="0" w:space="0" w:color="auto"/>
      </w:divBdr>
    </w:div>
    <w:div w:id="203044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31E1B-7FEE-40FC-BDC0-B3AD6B8B8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2360</Words>
  <Characters>13455</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Creig Doyle</dc:creator>
  <cp:keywords/>
  <dc:description/>
  <cp:lastModifiedBy>Lorie Aldrich</cp:lastModifiedBy>
  <cp:revision>2</cp:revision>
  <dcterms:created xsi:type="dcterms:W3CDTF">2024-05-13T10:30:00Z</dcterms:created>
  <dcterms:modified xsi:type="dcterms:W3CDTF">2024-05-13T10:30:00Z</dcterms:modified>
</cp:coreProperties>
</file>