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92" w:rsidRPr="006875E7" w:rsidRDefault="00343F92" w:rsidP="00343F92">
      <w:pPr>
        <w:rPr>
          <w:noProof/>
          <w:sz w:val="20"/>
          <w:szCs w:val="20"/>
        </w:rPr>
      </w:pPr>
      <w:r w:rsidRPr="006875E7">
        <w:rPr>
          <w:noProof/>
          <w:sz w:val="20"/>
          <w:szCs w:val="20"/>
        </w:rPr>
        <w:drawing>
          <wp:inline distT="0" distB="0" distL="0" distR="0" wp14:anchorId="5D98233C" wp14:editId="308CAE7B">
            <wp:extent cx="1136650" cy="1022350"/>
            <wp:effectExtent l="19050" t="0" r="6350" b="0"/>
            <wp:docPr id="5" name="Picture 27" descr="Secaucus Police Department,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caucus Police Department, NJ"/>
                    <pic:cNvPicPr>
                      <a:picLocks noChangeAspect="1" noChangeArrowheads="1"/>
                    </pic:cNvPicPr>
                  </pic:nvPicPr>
                  <pic:blipFill>
                    <a:blip r:embed="rId5" cstate="print"/>
                    <a:srcRect/>
                    <a:stretch>
                      <a:fillRect/>
                    </a:stretch>
                  </pic:blipFill>
                  <pic:spPr bwMode="auto">
                    <a:xfrm>
                      <a:off x="0" y="0"/>
                      <a:ext cx="1136650" cy="1022350"/>
                    </a:xfrm>
                    <a:prstGeom prst="rect">
                      <a:avLst/>
                    </a:prstGeom>
                    <a:noFill/>
                    <a:ln w="9525">
                      <a:noFill/>
                      <a:miter lim="800000"/>
                      <a:headEnd/>
                      <a:tailEnd/>
                    </a:ln>
                  </pic:spPr>
                </pic:pic>
              </a:graphicData>
            </a:graphic>
          </wp:inline>
        </w:drawing>
      </w:r>
      <w:r w:rsidRPr="006875E7">
        <w:rPr>
          <w:noProof/>
          <w:sz w:val="20"/>
          <w:szCs w:val="20"/>
        </w:rPr>
        <w:t xml:space="preserve"> </w:t>
      </w:r>
      <w:r>
        <w:rPr>
          <w:noProof/>
          <w:sz w:val="20"/>
          <w:szCs w:val="20"/>
        </w:rPr>
        <w:t xml:space="preserve">                                                                                                                   </w:t>
      </w:r>
      <w:r>
        <w:rPr>
          <w:noProof/>
          <w:sz w:val="20"/>
          <w:szCs w:val="20"/>
        </w:rPr>
        <w:drawing>
          <wp:inline distT="0" distB="0" distL="0" distR="0" wp14:anchorId="200E7DED" wp14:editId="6701AD62">
            <wp:extent cx="1085215" cy="914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r w:rsidRPr="006875E7">
        <w:rPr>
          <w:noProof/>
          <w:sz w:val="20"/>
          <w:szCs w:val="20"/>
        </w:rPr>
        <w:t xml:space="preserve">                                                                                                                     </w:t>
      </w:r>
      <w:r>
        <w:rPr>
          <w:noProof/>
        </w:rPr>
        <w:t xml:space="preserve">  </w:t>
      </w:r>
      <w:r w:rsidRPr="006875E7">
        <w:rPr>
          <w:noProof/>
        </w:rPr>
        <w:t xml:space="preserve">        </w:t>
      </w:r>
    </w:p>
    <w:p w:rsidR="00343F92" w:rsidRPr="006875E7" w:rsidRDefault="00343F92" w:rsidP="00343F92">
      <w:pPr>
        <w:jc w:val="center"/>
        <w:rPr>
          <w:b/>
          <w:color w:val="000000"/>
          <w:sz w:val="36"/>
          <w:szCs w:val="36"/>
        </w:rPr>
      </w:pPr>
      <w:r w:rsidRPr="006875E7">
        <w:rPr>
          <w:b/>
          <w:color w:val="000000"/>
          <w:sz w:val="36"/>
          <w:szCs w:val="36"/>
        </w:rPr>
        <w:t xml:space="preserve">THE SECAUCUS POLICE DEPARTMENT </w:t>
      </w:r>
    </w:p>
    <w:p w:rsidR="00343F92" w:rsidRPr="006875E7" w:rsidRDefault="00343F92" w:rsidP="00343F92">
      <w:pPr>
        <w:jc w:val="center"/>
        <w:rPr>
          <w:b/>
          <w:color w:val="000000"/>
          <w:sz w:val="36"/>
          <w:szCs w:val="36"/>
        </w:rPr>
      </w:pPr>
      <w:r w:rsidRPr="006875E7">
        <w:rPr>
          <w:b/>
          <w:color w:val="000000"/>
          <w:sz w:val="36"/>
          <w:szCs w:val="36"/>
        </w:rPr>
        <w:t>IS SEEKING QUALIFIED CANDIDATES</w:t>
      </w:r>
    </w:p>
    <w:p w:rsidR="00343F92" w:rsidRPr="006875E7" w:rsidRDefault="00343F92" w:rsidP="00343F92">
      <w:pPr>
        <w:jc w:val="center"/>
        <w:rPr>
          <w:b/>
          <w:color w:val="000000"/>
          <w:sz w:val="28"/>
          <w:szCs w:val="28"/>
        </w:rPr>
      </w:pPr>
    </w:p>
    <w:p w:rsidR="00343F92" w:rsidRPr="006875E7" w:rsidRDefault="00343F92" w:rsidP="00343F92">
      <w:pPr>
        <w:jc w:val="center"/>
        <w:rPr>
          <w:b/>
          <w:color w:val="000000"/>
          <w:sz w:val="32"/>
          <w:szCs w:val="32"/>
        </w:rPr>
      </w:pPr>
      <w:r w:rsidRPr="006875E7">
        <w:rPr>
          <w:b/>
          <w:color w:val="000000"/>
          <w:sz w:val="32"/>
          <w:szCs w:val="32"/>
        </w:rPr>
        <w:t>Examination Date: Saturday</w:t>
      </w:r>
      <w:r w:rsidR="00CE5F69">
        <w:rPr>
          <w:b/>
          <w:color w:val="000000"/>
          <w:sz w:val="32"/>
          <w:szCs w:val="32"/>
        </w:rPr>
        <w:t>,</w:t>
      </w:r>
      <w:r w:rsidRPr="006875E7">
        <w:rPr>
          <w:b/>
          <w:color w:val="000000"/>
          <w:sz w:val="32"/>
          <w:szCs w:val="32"/>
        </w:rPr>
        <w:t xml:space="preserve"> </w:t>
      </w:r>
      <w:r w:rsidR="0087636B">
        <w:rPr>
          <w:b/>
          <w:color w:val="000000"/>
          <w:sz w:val="32"/>
          <w:szCs w:val="32"/>
        </w:rPr>
        <w:t>April 6, 2024</w:t>
      </w:r>
    </w:p>
    <w:p w:rsidR="00343F92" w:rsidRPr="006875E7" w:rsidRDefault="00343F92" w:rsidP="00343F92">
      <w:pPr>
        <w:jc w:val="center"/>
        <w:rPr>
          <w:b/>
          <w:color w:val="000000"/>
          <w:sz w:val="28"/>
          <w:szCs w:val="28"/>
        </w:rPr>
      </w:pPr>
    </w:p>
    <w:p w:rsidR="00343F92" w:rsidRPr="006875E7" w:rsidRDefault="00343F92" w:rsidP="004C4AFC">
      <w:pPr>
        <w:numPr>
          <w:ilvl w:val="0"/>
          <w:numId w:val="2"/>
        </w:numPr>
        <w:jc w:val="both"/>
      </w:pPr>
      <w:r>
        <w:rPr>
          <w:color w:val="000000"/>
        </w:rPr>
        <w:t>As</w:t>
      </w:r>
      <w:r w:rsidR="004C4AFC">
        <w:rPr>
          <w:color w:val="000000"/>
        </w:rPr>
        <w:t xml:space="preserve"> of the date the test is taken, </w:t>
      </w:r>
      <w:r w:rsidRPr="004C4AFC">
        <w:rPr>
          <w:color w:val="000000"/>
        </w:rPr>
        <w:t xml:space="preserve">must possess a high school diploma or equivalent and earned not less than sixty (60) credits from an accredited college or university or two (2) years of full time active service in the U.S. Military; service in the Reserve Component or National Guard equates to 2.5 college credits for each month of full time service or .25 college credits for each full day of “drill or annual training” status. </w:t>
      </w:r>
    </w:p>
    <w:p w:rsidR="00343F92" w:rsidRPr="006875E7" w:rsidRDefault="00343F92" w:rsidP="00343F92">
      <w:pPr>
        <w:jc w:val="both"/>
      </w:pPr>
    </w:p>
    <w:p w:rsidR="00343F92" w:rsidRPr="006875E7" w:rsidRDefault="00343F92" w:rsidP="00343F92">
      <w:pPr>
        <w:numPr>
          <w:ilvl w:val="0"/>
          <w:numId w:val="2"/>
        </w:numPr>
        <w:jc w:val="both"/>
      </w:pPr>
      <w:r>
        <w:t xml:space="preserve">Must be 21 </w:t>
      </w:r>
      <w:r w:rsidRPr="006875E7">
        <w:t>- 35 years old</w:t>
      </w:r>
      <w:r>
        <w:t>.</w:t>
      </w:r>
    </w:p>
    <w:p w:rsidR="00343F92" w:rsidRPr="006875E7" w:rsidRDefault="00343F92" w:rsidP="00343F92">
      <w:pPr>
        <w:jc w:val="both"/>
      </w:pPr>
    </w:p>
    <w:p w:rsidR="00343F92" w:rsidRPr="006875E7" w:rsidRDefault="00343F92" w:rsidP="00343F92">
      <w:pPr>
        <w:numPr>
          <w:ilvl w:val="0"/>
          <w:numId w:val="2"/>
        </w:numPr>
        <w:jc w:val="both"/>
      </w:pPr>
      <w:r w:rsidRPr="006875E7">
        <w:t>Must be 21 years old on the date of written examination and must not reach their 35</w:t>
      </w:r>
      <w:r w:rsidRPr="006875E7">
        <w:rPr>
          <w:vertAlign w:val="superscript"/>
        </w:rPr>
        <w:t>th</w:t>
      </w:r>
      <w:r w:rsidRPr="006875E7">
        <w:t xml:space="preserve"> birthday prior to the date of appointment</w:t>
      </w:r>
      <w:r>
        <w:t>.</w:t>
      </w:r>
    </w:p>
    <w:p w:rsidR="00343F92" w:rsidRPr="006875E7" w:rsidRDefault="00343F92" w:rsidP="00343F92">
      <w:pPr>
        <w:jc w:val="both"/>
      </w:pPr>
    </w:p>
    <w:p w:rsidR="00343F92" w:rsidRPr="006875E7" w:rsidRDefault="00343F92" w:rsidP="00343F92">
      <w:pPr>
        <w:numPr>
          <w:ilvl w:val="0"/>
          <w:numId w:val="2"/>
        </w:numPr>
        <w:jc w:val="both"/>
      </w:pPr>
      <w:r w:rsidRPr="006875E7">
        <w:t>Must be a U.S. Citizen and New Jersey resident</w:t>
      </w:r>
      <w:r>
        <w:t>.</w:t>
      </w:r>
      <w:r w:rsidRPr="006875E7">
        <w:t xml:space="preserve"> </w:t>
      </w:r>
    </w:p>
    <w:p w:rsidR="00343F92" w:rsidRPr="006875E7" w:rsidRDefault="00343F92" w:rsidP="00343F92">
      <w:pPr>
        <w:jc w:val="both"/>
      </w:pPr>
    </w:p>
    <w:p w:rsidR="00343F92" w:rsidRPr="006875E7" w:rsidRDefault="00343F92" w:rsidP="00343F92">
      <w:pPr>
        <w:numPr>
          <w:ilvl w:val="0"/>
          <w:numId w:val="2"/>
        </w:numPr>
        <w:spacing w:after="120" w:line="240" w:lineRule="atLeast"/>
        <w:jc w:val="both"/>
        <w:rPr>
          <w:rFonts w:ascii="New Century Schlbk" w:hAnsi="New Century Schlbk"/>
          <w:color w:val="000000"/>
        </w:rPr>
      </w:pPr>
      <w:r w:rsidRPr="006875E7">
        <w:t>Must have a valid</w:t>
      </w:r>
      <w:bookmarkStart w:id="0" w:name="_CPA14"/>
      <w:r w:rsidRPr="006875E7">
        <w:t xml:space="preserve"> </w:t>
      </w:r>
      <w:r w:rsidR="00EC29D6" w:rsidRPr="006C50DF">
        <w:t>New Jersey</w:t>
      </w:r>
      <w:r w:rsidR="00EC29D6">
        <w:t xml:space="preserve"> </w:t>
      </w:r>
      <w:r w:rsidRPr="006875E7">
        <w:t>driver's license</w:t>
      </w:r>
      <w:bookmarkEnd w:id="0"/>
      <w:r>
        <w:t>.</w:t>
      </w:r>
    </w:p>
    <w:p w:rsidR="00343F92" w:rsidRPr="006875E7" w:rsidRDefault="00343F92" w:rsidP="00343F92">
      <w:pPr>
        <w:jc w:val="both"/>
      </w:pPr>
    </w:p>
    <w:p w:rsidR="00343F92" w:rsidRDefault="00343F92" w:rsidP="00343F92">
      <w:pPr>
        <w:numPr>
          <w:ilvl w:val="0"/>
          <w:numId w:val="2"/>
        </w:numPr>
        <w:jc w:val="both"/>
      </w:pPr>
      <w:r w:rsidRPr="006875E7">
        <w:t>Must pass a Written, Physical Fitness and Oral Examination</w:t>
      </w:r>
      <w:r>
        <w:t>.</w:t>
      </w:r>
    </w:p>
    <w:p w:rsidR="00537B32" w:rsidRDefault="00537B32" w:rsidP="00537B32">
      <w:pPr>
        <w:pStyle w:val="ListParagraph"/>
      </w:pPr>
    </w:p>
    <w:p w:rsidR="00537B32" w:rsidRDefault="00537B32" w:rsidP="00343F92">
      <w:pPr>
        <w:numPr>
          <w:ilvl w:val="0"/>
          <w:numId w:val="2"/>
        </w:numPr>
        <w:jc w:val="both"/>
      </w:pPr>
      <w:r>
        <w:t xml:space="preserve">Salary-  </w:t>
      </w:r>
      <w:r>
        <w:tab/>
        <w:t>$35,000 (Academy)</w:t>
      </w:r>
    </w:p>
    <w:p w:rsidR="00537B32" w:rsidRDefault="00537B32" w:rsidP="00537B32">
      <w:pPr>
        <w:ind w:left="2160"/>
        <w:jc w:val="both"/>
      </w:pPr>
      <w:r>
        <w:t>$</w:t>
      </w:r>
      <w:proofErr w:type="gramStart"/>
      <w:r>
        <w:t>6,500  (</w:t>
      </w:r>
      <w:proofErr w:type="gramEnd"/>
      <w:r>
        <w:t>Upon appointment- One Time Uniform Stipend)</w:t>
      </w:r>
    </w:p>
    <w:p w:rsidR="00537B32" w:rsidRDefault="00537B32" w:rsidP="00537B32">
      <w:pPr>
        <w:ind w:left="2160"/>
        <w:jc w:val="both"/>
      </w:pPr>
      <w:r>
        <w:t>$41,916 (Field Training Completion) - $147,827 (15 Steps)</w:t>
      </w:r>
    </w:p>
    <w:p w:rsidR="00537B32" w:rsidRPr="006875E7" w:rsidRDefault="00537B32" w:rsidP="00537B32">
      <w:pPr>
        <w:ind w:left="2160"/>
        <w:jc w:val="both"/>
      </w:pPr>
      <w:r>
        <w:t xml:space="preserve"> </w:t>
      </w:r>
    </w:p>
    <w:p w:rsidR="00343F92" w:rsidRPr="006875E7" w:rsidRDefault="00343F92" w:rsidP="00343F92">
      <w:pPr>
        <w:jc w:val="center"/>
        <w:rPr>
          <w:b/>
        </w:rPr>
      </w:pPr>
      <w:r w:rsidRPr="006875E7">
        <w:rPr>
          <w:b/>
        </w:rPr>
        <w:t xml:space="preserve">Applications </w:t>
      </w:r>
      <w:r>
        <w:rPr>
          <w:b/>
        </w:rPr>
        <w:t xml:space="preserve">must be submitted electronically @ </w:t>
      </w:r>
      <w:hyperlink r:id="rId7" w:history="1">
        <w:r>
          <w:rPr>
            <w:rStyle w:val="Hyperlink"/>
          </w:rPr>
          <w:t>www.PoliceApp.com/SecaucusNJ</w:t>
        </w:r>
      </w:hyperlink>
    </w:p>
    <w:p w:rsidR="00343F92" w:rsidRPr="006875E7" w:rsidRDefault="00343F92" w:rsidP="00343F92">
      <w:pPr>
        <w:jc w:val="center"/>
        <w:rPr>
          <w:b/>
        </w:rPr>
      </w:pPr>
    </w:p>
    <w:p w:rsidR="00343F92" w:rsidRPr="006875E7" w:rsidRDefault="00343F92" w:rsidP="00343F92">
      <w:pPr>
        <w:jc w:val="center"/>
        <w:rPr>
          <w:b/>
        </w:rPr>
      </w:pPr>
      <w:r w:rsidRPr="006875E7">
        <w:rPr>
          <w:b/>
        </w:rPr>
        <w:t>Applications will become available on</w:t>
      </w:r>
      <w:r w:rsidR="00537B32">
        <w:rPr>
          <w:b/>
        </w:rPr>
        <w:t xml:space="preserve"> February 12th</w:t>
      </w:r>
      <w:r w:rsidR="0087636B">
        <w:rPr>
          <w:b/>
        </w:rPr>
        <w:t>, 2024</w:t>
      </w:r>
    </w:p>
    <w:p w:rsidR="00343F92" w:rsidRPr="006875E7" w:rsidRDefault="00343F92" w:rsidP="00343F92">
      <w:pPr>
        <w:jc w:val="center"/>
        <w:rPr>
          <w:b/>
        </w:rPr>
      </w:pPr>
    </w:p>
    <w:p w:rsidR="00343F92" w:rsidRPr="006875E7" w:rsidRDefault="008D3F62" w:rsidP="00343F92">
      <w:pPr>
        <w:jc w:val="center"/>
        <w:rPr>
          <w:b/>
        </w:rPr>
      </w:pPr>
      <w:r>
        <w:rPr>
          <w:b/>
        </w:rPr>
        <w:t>Test Fee: $145</w:t>
      </w:r>
      <w:r w:rsidR="00343F92" w:rsidRPr="006875E7">
        <w:rPr>
          <w:b/>
        </w:rPr>
        <w:t>.00</w:t>
      </w:r>
    </w:p>
    <w:p w:rsidR="00343F92" w:rsidRPr="006875E7" w:rsidRDefault="00343F92" w:rsidP="00343F92">
      <w:pPr>
        <w:jc w:val="center"/>
        <w:rPr>
          <w:b/>
        </w:rPr>
      </w:pPr>
    </w:p>
    <w:p w:rsidR="00343F92" w:rsidRPr="006875E7" w:rsidRDefault="00343F92" w:rsidP="00343F92">
      <w:pPr>
        <w:jc w:val="center"/>
        <w:rPr>
          <w:b/>
        </w:rPr>
      </w:pPr>
      <w:r>
        <w:rPr>
          <w:b/>
        </w:rPr>
        <w:t xml:space="preserve">Application Deadline </w:t>
      </w:r>
      <w:r w:rsidR="0087636B">
        <w:rPr>
          <w:b/>
        </w:rPr>
        <w:t>March 20, 2024</w:t>
      </w:r>
      <w:r w:rsidRPr="006875E7">
        <w:rPr>
          <w:b/>
        </w:rPr>
        <w:t xml:space="preserve"> at 4:00 pm</w:t>
      </w:r>
    </w:p>
    <w:p w:rsidR="00343F92" w:rsidRPr="006875E7" w:rsidRDefault="00343F92" w:rsidP="00EC29D6">
      <w:pPr>
        <w:tabs>
          <w:tab w:val="left" w:pos="3876"/>
        </w:tabs>
        <w:jc w:val="center"/>
        <w:rPr>
          <w:b/>
          <w:sz w:val="28"/>
          <w:szCs w:val="28"/>
        </w:rPr>
      </w:pPr>
      <w:r w:rsidRPr="006875E7">
        <w:rPr>
          <w:b/>
          <w:sz w:val="28"/>
          <w:szCs w:val="28"/>
        </w:rPr>
        <w:t xml:space="preserve">Mayor Michael </w:t>
      </w:r>
      <w:r>
        <w:rPr>
          <w:b/>
          <w:sz w:val="28"/>
          <w:szCs w:val="28"/>
        </w:rPr>
        <w:t xml:space="preserve">J. </w:t>
      </w:r>
      <w:r w:rsidRPr="006875E7">
        <w:rPr>
          <w:b/>
          <w:sz w:val="28"/>
          <w:szCs w:val="28"/>
        </w:rPr>
        <w:t>Gonnelli</w:t>
      </w:r>
    </w:p>
    <w:p w:rsidR="00343F92" w:rsidRPr="006875E7" w:rsidRDefault="00343F92" w:rsidP="00EC29D6">
      <w:pPr>
        <w:jc w:val="center"/>
        <w:rPr>
          <w:b/>
          <w:sz w:val="28"/>
          <w:szCs w:val="28"/>
        </w:rPr>
      </w:pPr>
      <w:r w:rsidRPr="006875E7">
        <w:rPr>
          <w:b/>
          <w:sz w:val="28"/>
          <w:szCs w:val="28"/>
        </w:rPr>
        <w:t>and Town Council</w:t>
      </w:r>
    </w:p>
    <w:p w:rsidR="00343F92" w:rsidRPr="006875E7" w:rsidRDefault="00343F92" w:rsidP="00343F92">
      <w:pPr>
        <w:jc w:val="center"/>
        <w:rPr>
          <w:b/>
          <w:sz w:val="20"/>
          <w:szCs w:val="20"/>
        </w:rPr>
      </w:pPr>
      <w:r w:rsidRPr="006875E7">
        <w:rPr>
          <w:b/>
          <w:sz w:val="28"/>
          <w:szCs w:val="28"/>
        </w:rPr>
        <w:t>Gary Jeffas, Esq., Town Administrator</w:t>
      </w:r>
      <w:r>
        <w:rPr>
          <w:b/>
          <w:sz w:val="28"/>
          <w:szCs w:val="28"/>
        </w:rPr>
        <w:t>, EEO</w:t>
      </w:r>
    </w:p>
    <w:p w:rsidR="00343F92" w:rsidRPr="006875E7" w:rsidRDefault="00343F92" w:rsidP="00343F92">
      <w:pPr>
        <w:jc w:val="center"/>
        <w:rPr>
          <w:b/>
          <w:sz w:val="20"/>
          <w:szCs w:val="20"/>
        </w:rPr>
      </w:pPr>
    </w:p>
    <w:p w:rsidR="00343F92" w:rsidRPr="006875E7" w:rsidRDefault="00343F92" w:rsidP="00343F92">
      <w:pPr>
        <w:autoSpaceDE w:val="0"/>
        <w:autoSpaceDN w:val="0"/>
        <w:adjustRightInd w:val="0"/>
        <w:ind w:left="360"/>
        <w:jc w:val="center"/>
      </w:pPr>
      <w:r w:rsidRPr="006875E7">
        <w:rPr>
          <w:i/>
        </w:rPr>
        <w:t>The Town of Secaucus is an Equal Opportunity Employer</w:t>
      </w:r>
    </w:p>
    <w:p w:rsidR="00DD6F98" w:rsidRDefault="00DD6F98" w:rsidP="00343F92">
      <w:pPr>
        <w:autoSpaceDE w:val="0"/>
        <w:autoSpaceDN w:val="0"/>
        <w:adjustRightInd w:val="0"/>
        <w:rPr>
          <w:b/>
          <w:u w:val="single"/>
        </w:rPr>
      </w:pPr>
    </w:p>
    <w:p w:rsidR="00DD6F98" w:rsidRDefault="00DD6F98" w:rsidP="00343F92">
      <w:pPr>
        <w:autoSpaceDE w:val="0"/>
        <w:autoSpaceDN w:val="0"/>
        <w:adjustRightInd w:val="0"/>
        <w:rPr>
          <w:b/>
          <w:u w:val="single"/>
        </w:rPr>
      </w:pPr>
    </w:p>
    <w:p w:rsidR="00343F92" w:rsidRPr="00392BA6" w:rsidRDefault="00343F92" w:rsidP="00343F92">
      <w:pPr>
        <w:autoSpaceDE w:val="0"/>
        <w:autoSpaceDN w:val="0"/>
        <w:adjustRightInd w:val="0"/>
        <w:rPr>
          <w:b/>
        </w:rPr>
      </w:pPr>
      <w:bookmarkStart w:id="1" w:name="_GoBack"/>
      <w:bookmarkEnd w:id="1"/>
      <w:r>
        <w:rPr>
          <w:b/>
          <w:u w:val="single"/>
        </w:rPr>
        <w:t>Type of Examination</w:t>
      </w:r>
      <w:r w:rsidR="00392BA6">
        <w:rPr>
          <w:b/>
        </w:rPr>
        <w:tab/>
      </w:r>
      <w:r>
        <w:rPr>
          <w:b/>
          <w:u w:val="single"/>
        </w:rPr>
        <w:t>Date</w:t>
      </w:r>
      <w:r w:rsidR="00392BA6">
        <w:rPr>
          <w:b/>
        </w:rPr>
        <w:tab/>
      </w:r>
      <w:r w:rsidR="00392BA6">
        <w:rPr>
          <w:b/>
        </w:rPr>
        <w:tab/>
      </w:r>
      <w:r>
        <w:rPr>
          <w:b/>
          <w:u w:val="single"/>
        </w:rPr>
        <w:t>Time</w:t>
      </w:r>
      <w:r w:rsidR="00392BA6">
        <w:rPr>
          <w:b/>
        </w:rPr>
        <w:tab/>
      </w:r>
      <w:r w:rsidR="00392BA6">
        <w:rPr>
          <w:b/>
        </w:rPr>
        <w:tab/>
      </w:r>
      <w:r w:rsidR="00392BA6">
        <w:rPr>
          <w:b/>
        </w:rPr>
        <w:tab/>
      </w:r>
      <w:r>
        <w:rPr>
          <w:b/>
          <w:u w:val="single"/>
        </w:rPr>
        <w:t>Location</w:t>
      </w:r>
    </w:p>
    <w:p w:rsidR="00343F92" w:rsidRDefault="00343F92" w:rsidP="00343F92">
      <w:pPr>
        <w:autoSpaceDE w:val="0"/>
        <w:autoSpaceDN w:val="0"/>
        <w:adjustRightInd w:val="0"/>
        <w:ind w:left="360"/>
      </w:pPr>
    </w:p>
    <w:p w:rsidR="00343F92" w:rsidRDefault="00392BA6" w:rsidP="00343F92">
      <w:pPr>
        <w:autoSpaceDE w:val="0"/>
        <w:autoSpaceDN w:val="0"/>
        <w:adjustRightInd w:val="0"/>
        <w:rPr>
          <w:b/>
          <w:u w:val="single"/>
        </w:rPr>
      </w:pPr>
      <w:r>
        <w:rPr>
          <w:b/>
          <w:u w:val="single"/>
        </w:rPr>
        <w:t>Written Exam</w:t>
      </w:r>
      <w:r w:rsidR="00343F92">
        <w:rPr>
          <w:b/>
          <w:u w:val="single"/>
        </w:rPr>
        <w:t xml:space="preserve">: </w:t>
      </w:r>
    </w:p>
    <w:p w:rsidR="00343F92" w:rsidRDefault="00343F92" w:rsidP="00343F92">
      <w:pPr>
        <w:autoSpaceDE w:val="0"/>
        <w:autoSpaceDN w:val="0"/>
        <w:adjustRightInd w:val="0"/>
        <w:ind w:left="360"/>
        <w:rPr>
          <w:b/>
          <w:u w:val="single"/>
        </w:rPr>
      </w:pPr>
    </w:p>
    <w:p w:rsidR="00392BA6" w:rsidRDefault="00343F92" w:rsidP="005C117C">
      <w:pPr>
        <w:autoSpaceDE w:val="0"/>
        <w:autoSpaceDN w:val="0"/>
        <w:adjustRightInd w:val="0"/>
      </w:pPr>
      <w:r>
        <w:rPr>
          <w:i/>
        </w:rPr>
        <w:t>Pre-Examination</w:t>
      </w:r>
      <w:r w:rsidR="0087636B">
        <w:tab/>
      </w:r>
      <w:r w:rsidR="0087636B">
        <w:tab/>
        <w:t>4/6/2024</w:t>
      </w:r>
      <w:r w:rsidR="00392BA6">
        <w:tab/>
      </w:r>
      <w:r w:rsidR="00CE5F69">
        <w:t>7:3</w:t>
      </w:r>
      <w:r w:rsidR="005C117C">
        <w:t>0 AM</w:t>
      </w:r>
      <w:r w:rsidR="00392BA6">
        <w:tab/>
      </w:r>
      <w:r w:rsidR="0087636B">
        <w:t>Secaucus High School</w:t>
      </w:r>
      <w:r>
        <w:t xml:space="preserve"> </w:t>
      </w:r>
    </w:p>
    <w:p w:rsidR="00392BA6" w:rsidRDefault="0087636B" w:rsidP="005C117C">
      <w:pPr>
        <w:autoSpaceDE w:val="0"/>
        <w:autoSpaceDN w:val="0"/>
        <w:adjustRightInd w:val="0"/>
      </w:pPr>
      <w:r>
        <w:tab/>
      </w:r>
      <w:r>
        <w:tab/>
      </w:r>
      <w:r>
        <w:tab/>
      </w:r>
      <w:r>
        <w:tab/>
      </w:r>
      <w:r>
        <w:tab/>
      </w:r>
      <w:r>
        <w:tab/>
      </w:r>
      <w:r>
        <w:tab/>
      </w:r>
      <w:r>
        <w:tab/>
        <w:t>(11 Mill Ridge Road</w:t>
      </w:r>
      <w:r w:rsidR="00047778">
        <w:t>, Secaucus)</w:t>
      </w:r>
    </w:p>
    <w:p w:rsidR="00392BA6" w:rsidRDefault="00392BA6" w:rsidP="005C117C">
      <w:pPr>
        <w:autoSpaceDE w:val="0"/>
        <w:autoSpaceDN w:val="0"/>
        <w:adjustRightInd w:val="0"/>
      </w:pPr>
    </w:p>
    <w:p w:rsidR="00392BA6" w:rsidRDefault="00392BA6" w:rsidP="00392BA6">
      <w:pPr>
        <w:autoSpaceDE w:val="0"/>
        <w:autoSpaceDN w:val="0"/>
        <w:adjustRightInd w:val="0"/>
      </w:pPr>
      <w:r>
        <w:rPr>
          <w:i/>
        </w:rPr>
        <w:t>Test Begins</w:t>
      </w:r>
      <w:r>
        <w:rPr>
          <w:i/>
        </w:rPr>
        <w:tab/>
      </w:r>
      <w:r>
        <w:rPr>
          <w:i/>
        </w:rPr>
        <w:tab/>
      </w:r>
      <w:r>
        <w:rPr>
          <w:i/>
        </w:rPr>
        <w:tab/>
      </w:r>
      <w:r w:rsidR="0087636B">
        <w:t>4/6/2024</w:t>
      </w:r>
      <w:r>
        <w:rPr>
          <w:i/>
        </w:rPr>
        <w:tab/>
      </w:r>
      <w:r w:rsidR="00343F92">
        <w:t>9:</w:t>
      </w:r>
      <w:r w:rsidR="005C117C">
        <w:t xml:space="preserve">00 AM     </w:t>
      </w:r>
      <w:r w:rsidR="0087636B">
        <w:tab/>
        <w:t>Secaucus High School</w:t>
      </w:r>
      <w:r>
        <w:t xml:space="preserve"> </w:t>
      </w:r>
    </w:p>
    <w:p w:rsidR="00392BA6" w:rsidRDefault="00392BA6" w:rsidP="00392BA6">
      <w:pPr>
        <w:autoSpaceDE w:val="0"/>
        <w:autoSpaceDN w:val="0"/>
        <w:adjustRightInd w:val="0"/>
      </w:pPr>
      <w:r>
        <w:tab/>
      </w:r>
      <w:r>
        <w:tab/>
      </w:r>
      <w:r>
        <w:tab/>
      </w:r>
      <w:r>
        <w:tab/>
      </w:r>
      <w:r>
        <w:tab/>
      </w:r>
      <w:r>
        <w:tab/>
      </w:r>
      <w:r w:rsidR="0087636B">
        <w:tab/>
      </w:r>
      <w:r w:rsidR="0087636B">
        <w:tab/>
        <w:t>(11 Mill Ridge Road</w:t>
      </w:r>
      <w:r w:rsidR="00047778">
        <w:t>, Secaucus</w:t>
      </w:r>
      <w:r>
        <w:t>)</w:t>
      </w:r>
    </w:p>
    <w:p w:rsidR="00343F92" w:rsidRDefault="00343F92" w:rsidP="005C117C">
      <w:pPr>
        <w:autoSpaceDE w:val="0"/>
        <w:autoSpaceDN w:val="0"/>
        <w:adjustRightInd w:val="0"/>
      </w:pPr>
    </w:p>
    <w:p w:rsidR="00343F92" w:rsidRDefault="00343F92" w:rsidP="00343F92">
      <w:pPr>
        <w:autoSpaceDE w:val="0"/>
        <w:autoSpaceDN w:val="0"/>
        <w:adjustRightInd w:val="0"/>
        <w:ind w:left="360"/>
      </w:pPr>
    </w:p>
    <w:p w:rsidR="00343F92" w:rsidRDefault="00343F92" w:rsidP="00343F92">
      <w:pPr>
        <w:autoSpaceDE w:val="0"/>
        <w:autoSpaceDN w:val="0"/>
        <w:adjustRightInd w:val="0"/>
        <w:jc w:val="center"/>
        <w:rPr>
          <w:b/>
          <w:sz w:val="22"/>
          <w:szCs w:val="22"/>
        </w:rPr>
      </w:pPr>
      <w:r w:rsidRPr="00476CDE">
        <w:rPr>
          <w:sz w:val="22"/>
          <w:szCs w:val="22"/>
        </w:rPr>
        <w:t>**</w:t>
      </w:r>
      <w:r w:rsidR="00330B49">
        <w:rPr>
          <w:b/>
          <w:sz w:val="22"/>
          <w:szCs w:val="22"/>
        </w:rPr>
        <w:t>PLEASE ARRIVE SHARPLY AT 7</w:t>
      </w:r>
      <w:r w:rsidRPr="00476CDE">
        <w:rPr>
          <w:b/>
          <w:sz w:val="22"/>
          <w:szCs w:val="22"/>
        </w:rPr>
        <w:t>:</w:t>
      </w:r>
      <w:r w:rsidR="00330B49">
        <w:rPr>
          <w:b/>
          <w:sz w:val="22"/>
          <w:szCs w:val="22"/>
        </w:rPr>
        <w:t>3</w:t>
      </w:r>
      <w:r w:rsidRPr="00476CDE">
        <w:rPr>
          <w:b/>
          <w:sz w:val="22"/>
          <w:szCs w:val="22"/>
        </w:rPr>
        <w:t>0 AM FOR PRE-EXAMINATION PROCESSING**</w:t>
      </w:r>
    </w:p>
    <w:p w:rsidR="00343F92" w:rsidRPr="00476CDE" w:rsidRDefault="00343F92" w:rsidP="00343F92">
      <w:pPr>
        <w:autoSpaceDE w:val="0"/>
        <w:autoSpaceDN w:val="0"/>
        <w:adjustRightInd w:val="0"/>
        <w:jc w:val="center"/>
        <w:rPr>
          <w:b/>
          <w:sz w:val="22"/>
          <w:szCs w:val="22"/>
        </w:rPr>
      </w:pPr>
    </w:p>
    <w:p w:rsidR="00343F92" w:rsidRDefault="00343F92" w:rsidP="00343F92">
      <w:pPr>
        <w:autoSpaceDE w:val="0"/>
        <w:autoSpaceDN w:val="0"/>
        <w:adjustRightInd w:val="0"/>
        <w:jc w:val="both"/>
        <w:rPr>
          <w:i/>
          <w:u w:val="single"/>
        </w:rPr>
      </w:pPr>
      <w:r>
        <w:rPr>
          <w:i/>
          <w:u w:val="single"/>
        </w:rPr>
        <w:t>If the written examination is p</w:t>
      </w:r>
      <w:r w:rsidR="005C117C">
        <w:rPr>
          <w:i/>
          <w:u w:val="single"/>
        </w:rPr>
        <w:t>assed with a minimum grade of 65</w:t>
      </w:r>
      <w:r>
        <w:rPr>
          <w:i/>
          <w:u w:val="single"/>
        </w:rPr>
        <w:t>%</w:t>
      </w:r>
      <w:r w:rsidR="00392BA6">
        <w:rPr>
          <w:i/>
          <w:u w:val="single"/>
        </w:rPr>
        <w:t>,</w:t>
      </w:r>
      <w:r>
        <w:rPr>
          <w:i/>
          <w:u w:val="single"/>
        </w:rPr>
        <w:t xml:space="preserve"> the following examination will be the</w:t>
      </w:r>
      <w:r w:rsidR="00392BA6">
        <w:rPr>
          <w:i/>
          <w:u w:val="single"/>
        </w:rPr>
        <w:t xml:space="preserve"> Physical Fitness Examination.  You will be</w:t>
      </w:r>
      <w:r>
        <w:rPr>
          <w:i/>
          <w:u w:val="single"/>
        </w:rPr>
        <w:t xml:space="preserve"> </w:t>
      </w:r>
      <w:r w:rsidR="00392BA6">
        <w:rPr>
          <w:i/>
          <w:u w:val="single"/>
        </w:rPr>
        <w:t>notified of the date and time of the Physical Fitness Exam via email.</w:t>
      </w:r>
    </w:p>
    <w:p w:rsidR="00343F92" w:rsidRDefault="00343F92" w:rsidP="00343F92">
      <w:pPr>
        <w:autoSpaceDE w:val="0"/>
        <w:autoSpaceDN w:val="0"/>
        <w:adjustRightInd w:val="0"/>
        <w:ind w:left="360"/>
        <w:jc w:val="center"/>
        <w:rPr>
          <w:i/>
          <w:u w:val="single"/>
        </w:rPr>
      </w:pPr>
    </w:p>
    <w:p w:rsidR="00343F92" w:rsidRDefault="00392BA6" w:rsidP="00343F92">
      <w:pPr>
        <w:autoSpaceDE w:val="0"/>
        <w:autoSpaceDN w:val="0"/>
        <w:adjustRightInd w:val="0"/>
        <w:rPr>
          <w:b/>
          <w:u w:val="single"/>
        </w:rPr>
      </w:pPr>
      <w:r>
        <w:rPr>
          <w:b/>
          <w:u w:val="single"/>
        </w:rPr>
        <w:t>Physical Fitness Exam</w:t>
      </w:r>
      <w:r w:rsidR="00343F92">
        <w:rPr>
          <w:b/>
          <w:u w:val="single"/>
        </w:rPr>
        <w:t xml:space="preserve">: </w:t>
      </w:r>
    </w:p>
    <w:p w:rsidR="00343F92" w:rsidRDefault="00343F92" w:rsidP="00343F92">
      <w:pPr>
        <w:autoSpaceDE w:val="0"/>
        <w:autoSpaceDN w:val="0"/>
        <w:adjustRightInd w:val="0"/>
        <w:ind w:left="360"/>
        <w:rPr>
          <w:b/>
          <w:u w:val="single"/>
        </w:rPr>
      </w:pPr>
    </w:p>
    <w:p w:rsidR="00343F92" w:rsidRDefault="0087636B" w:rsidP="00343F92">
      <w:pPr>
        <w:autoSpaceDE w:val="0"/>
        <w:autoSpaceDN w:val="0"/>
        <w:adjustRightInd w:val="0"/>
      </w:pPr>
      <w:r>
        <w:t>Physical Fitness Exam</w:t>
      </w:r>
      <w:r>
        <w:tab/>
        <w:t>4/13/2024</w:t>
      </w:r>
      <w:r w:rsidR="00392BA6">
        <w:tab/>
        <w:t>TBA</w:t>
      </w:r>
      <w:r w:rsidR="00392BA6">
        <w:tab/>
      </w:r>
      <w:r w:rsidR="00392BA6">
        <w:tab/>
      </w:r>
      <w:r w:rsidR="00343F92">
        <w:t>Secaucus High School</w:t>
      </w:r>
      <w:r w:rsidR="00343F92">
        <w:tab/>
      </w:r>
      <w:r w:rsidR="00343F92">
        <w:tab/>
      </w:r>
      <w:r w:rsidR="00343F92">
        <w:tab/>
      </w:r>
      <w:r w:rsidR="00343F92">
        <w:tab/>
      </w:r>
      <w:r w:rsidR="00343F92">
        <w:tab/>
      </w:r>
      <w:r w:rsidR="00343F92">
        <w:tab/>
      </w:r>
      <w:r w:rsidR="00343F92">
        <w:tab/>
      </w:r>
      <w:r w:rsidR="00343F92">
        <w:tab/>
      </w:r>
      <w:r w:rsidR="00392BA6">
        <w:tab/>
      </w:r>
      <w:r w:rsidR="00392BA6">
        <w:tab/>
      </w:r>
      <w:r w:rsidR="00392BA6">
        <w:tab/>
        <w:t>(</w:t>
      </w:r>
      <w:r w:rsidR="00343F92">
        <w:t xml:space="preserve">11 </w:t>
      </w:r>
      <w:proofErr w:type="spellStart"/>
      <w:r w:rsidR="00343F92">
        <w:t>Millridge</w:t>
      </w:r>
      <w:proofErr w:type="spellEnd"/>
      <w:r w:rsidR="00343F92">
        <w:t xml:space="preserve"> Rd.</w:t>
      </w:r>
      <w:r w:rsidR="00392BA6">
        <w:t>, Secaucus, NJ)</w:t>
      </w:r>
    </w:p>
    <w:p w:rsidR="00343F92" w:rsidRDefault="00343F92" w:rsidP="00343F92">
      <w:pPr>
        <w:autoSpaceDE w:val="0"/>
        <w:autoSpaceDN w:val="0"/>
        <w:adjustRightInd w:val="0"/>
        <w:rPr>
          <w:b/>
          <w:u w:val="single"/>
        </w:rPr>
      </w:pPr>
    </w:p>
    <w:p w:rsidR="00343F92" w:rsidRDefault="00343F92" w:rsidP="00343F92">
      <w:pPr>
        <w:autoSpaceDE w:val="0"/>
        <w:autoSpaceDN w:val="0"/>
        <w:adjustRightInd w:val="0"/>
        <w:rPr>
          <w:b/>
          <w:u w:val="single"/>
        </w:rPr>
      </w:pPr>
      <w:r>
        <w:rPr>
          <w:b/>
          <w:u w:val="single"/>
        </w:rPr>
        <w:t xml:space="preserve">MUST PASS </w:t>
      </w:r>
      <w:smartTag w:uri="urn:schemas-microsoft-com:office:smarttags" w:element="stockticker">
        <w:r>
          <w:rPr>
            <w:b/>
            <w:u w:val="single"/>
          </w:rPr>
          <w:t>ALL</w:t>
        </w:r>
      </w:smartTag>
      <w:r>
        <w:rPr>
          <w:b/>
          <w:u w:val="single"/>
        </w:rPr>
        <w:t xml:space="preserve"> EVENTS</w:t>
      </w:r>
    </w:p>
    <w:p w:rsidR="00343F92" w:rsidRDefault="00343F92" w:rsidP="00343F92">
      <w:pPr>
        <w:autoSpaceDE w:val="0"/>
        <w:autoSpaceDN w:val="0"/>
        <w:adjustRightInd w:val="0"/>
      </w:pPr>
    </w:p>
    <w:p w:rsidR="00343F92" w:rsidRPr="00476CDE" w:rsidRDefault="00343F92" w:rsidP="00343F92">
      <w:pPr>
        <w:autoSpaceDE w:val="0"/>
        <w:autoSpaceDN w:val="0"/>
        <w:adjustRightInd w:val="0"/>
        <w:jc w:val="both"/>
      </w:pPr>
      <w:r w:rsidRPr="00476CDE">
        <w:t xml:space="preserve">If both the written and physical fitness examinations are </w:t>
      </w:r>
      <w:r w:rsidR="00392BA6">
        <w:t xml:space="preserve">successfully </w:t>
      </w:r>
      <w:r w:rsidRPr="00476CDE">
        <w:t xml:space="preserve">completed and passed, an </w:t>
      </w:r>
      <w:r>
        <w:t>o</w:t>
      </w:r>
      <w:r w:rsidRPr="00476CDE">
        <w:t xml:space="preserve">ral </w:t>
      </w:r>
      <w:r>
        <w:t>e</w:t>
      </w:r>
      <w:r w:rsidRPr="00476CDE">
        <w:t xml:space="preserve">xamination will be scheduled when appropriate.  Please note that </w:t>
      </w:r>
      <w:r w:rsidRPr="00682CB3">
        <w:rPr>
          <w:color w:val="000000"/>
          <w:sz w:val="22"/>
          <w:szCs w:val="22"/>
        </w:rPr>
        <w:t>Class I and Class II applicants, which are those applicants with qualifying residency in Secaucus and Hudson County</w:t>
      </w:r>
      <w:r w:rsidR="00392BA6">
        <w:rPr>
          <w:color w:val="000000"/>
          <w:sz w:val="22"/>
          <w:szCs w:val="22"/>
        </w:rPr>
        <w:t xml:space="preserve"> (respectively), will </w:t>
      </w:r>
      <w:r w:rsidRPr="00682CB3">
        <w:rPr>
          <w:color w:val="000000"/>
          <w:sz w:val="22"/>
          <w:szCs w:val="22"/>
        </w:rPr>
        <w:t xml:space="preserve">be </w:t>
      </w:r>
      <w:r w:rsidR="00392BA6">
        <w:rPr>
          <w:color w:val="000000"/>
          <w:sz w:val="22"/>
          <w:szCs w:val="22"/>
        </w:rPr>
        <w:t xml:space="preserve">the first to be </w:t>
      </w:r>
      <w:r w:rsidRPr="00682CB3">
        <w:rPr>
          <w:color w:val="000000"/>
          <w:sz w:val="22"/>
          <w:szCs w:val="22"/>
        </w:rPr>
        <w:t xml:space="preserve">offered the opportunity to take the oral examination.  The remaining applicant classes shall be offered the opportunity to take the oral examination after </w:t>
      </w:r>
      <w:r w:rsidR="00AA03FB">
        <w:rPr>
          <w:color w:val="000000"/>
          <w:sz w:val="22"/>
          <w:szCs w:val="22"/>
        </w:rPr>
        <w:t>the list</w:t>
      </w:r>
      <w:r w:rsidR="00BD7824">
        <w:rPr>
          <w:color w:val="000000"/>
          <w:sz w:val="22"/>
          <w:szCs w:val="22"/>
        </w:rPr>
        <w:t>s</w:t>
      </w:r>
      <w:r w:rsidR="00AA03FB">
        <w:rPr>
          <w:color w:val="000000"/>
          <w:sz w:val="22"/>
          <w:szCs w:val="22"/>
        </w:rPr>
        <w:t xml:space="preserve"> of </w:t>
      </w:r>
      <w:r w:rsidRPr="00682CB3">
        <w:rPr>
          <w:color w:val="000000"/>
          <w:sz w:val="22"/>
          <w:szCs w:val="22"/>
        </w:rPr>
        <w:t>Cla</w:t>
      </w:r>
      <w:r w:rsidR="00BD7824">
        <w:rPr>
          <w:color w:val="000000"/>
          <w:sz w:val="22"/>
          <w:szCs w:val="22"/>
        </w:rPr>
        <w:t>ss I and Class II applicants are</w:t>
      </w:r>
      <w:r w:rsidRPr="00682CB3">
        <w:rPr>
          <w:color w:val="000000"/>
          <w:sz w:val="22"/>
          <w:szCs w:val="22"/>
        </w:rPr>
        <w:t xml:space="preserve"> exhausted for appointments.</w:t>
      </w:r>
      <w:r w:rsidRPr="00476CDE">
        <w:rPr>
          <w:b/>
          <w:color w:val="000000"/>
          <w:sz w:val="22"/>
          <w:szCs w:val="22"/>
        </w:rPr>
        <w:t xml:space="preserve">  </w:t>
      </w:r>
      <w:r w:rsidRPr="00476CDE">
        <w:t>You will be notified o</w:t>
      </w:r>
      <w:r w:rsidR="00AA03FB">
        <w:t>f the date, time and location via</w:t>
      </w:r>
      <w:r w:rsidRPr="00476CDE">
        <w:t xml:space="preserve"> email if </w:t>
      </w:r>
      <w:r w:rsidR="00AA03FB">
        <w:t xml:space="preserve">you are </w:t>
      </w:r>
      <w:r w:rsidRPr="00476CDE">
        <w:t>being offered the opportunity to take the oral examination.</w:t>
      </w:r>
    </w:p>
    <w:p w:rsidR="00343F92" w:rsidRDefault="00343F92" w:rsidP="00343F92">
      <w:pPr>
        <w:autoSpaceDE w:val="0"/>
        <w:autoSpaceDN w:val="0"/>
        <w:adjustRightInd w:val="0"/>
        <w:rPr>
          <w:i/>
          <w:u w:val="single"/>
        </w:rPr>
      </w:pPr>
    </w:p>
    <w:p w:rsidR="00343F92" w:rsidRPr="00682CB3" w:rsidRDefault="00343F92" w:rsidP="00343F92">
      <w:pPr>
        <w:autoSpaceDE w:val="0"/>
        <w:autoSpaceDN w:val="0"/>
        <w:adjustRightInd w:val="0"/>
        <w:rPr>
          <w:strike/>
        </w:rPr>
      </w:pPr>
    </w:p>
    <w:p w:rsidR="00343F92" w:rsidRDefault="00343F92" w:rsidP="00343F92">
      <w:pPr>
        <w:autoSpaceDE w:val="0"/>
        <w:autoSpaceDN w:val="0"/>
        <w:adjustRightInd w:val="0"/>
        <w:jc w:val="center"/>
        <w:rPr>
          <w:b/>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both"/>
        <w:rPr>
          <w:sz w:val="20"/>
          <w:szCs w:val="20"/>
        </w:rPr>
      </w:pPr>
      <w:r>
        <w:rPr>
          <w:sz w:val="20"/>
          <w:szCs w:val="20"/>
        </w:rPr>
        <w:t>**TBA – To be Announced</w:t>
      </w:r>
    </w:p>
    <w:p w:rsidR="00343F92" w:rsidRDefault="00343F92" w:rsidP="00343F92">
      <w:pPr>
        <w:autoSpaceDE w:val="0"/>
        <w:autoSpaceDN w:val="0"/>
        <w:adjustRightInd w:val="0"/>
        <w:jc w:val="both"/>
        <w:rPr>
          <w:sz w:val="20"/>
          <w:szCs w:val="20"/>
        </w:rPr>
      </w:pPr>
    </w:p>
    <w:p w:rsidR="00343F92" w:rsidRDefault="0087636B" w:rsidP="00343F92">
      <w:pPr>
        <w:autoSpaceDE w:val="0"/>
        <w:autoSpaceDN w:val="0"/>
        <w:adjustRightInd w:val="0"/>
        <w:jc w:val="center"/>
        <w:rPr>
          <w:b/>
          <w:sz w:val="28"/>
          <w:szCs w:val="28"/>
        </w:rPr>
      </w:pPr>
      <w:r>
        <w:rPr>
          <w:b/>
          <w:sz w:val="28"/>
          <w:szCs w:val="28"/>
        </w:rPr>
        <w:t>REQUIREMENTS FOR 2024</w:t>
      </w:r>
      <w:r w:rsidR="00343F92">
        <w:rPr>
          <w:b/>
          <w:sz w:val="28"/>
          <w:szCs w:val="28"/>
        </w:rPr>
        <w:t xml:space="preserve"> POLICE APPLICANTS</w:t>
      </w:r>
    </w:p>
    <w:p w:rsidR="00343F92" w:rsidRDefault="00343F92" w:rsidP="00343F92">
      <w:pPr>
        <w:autoSpaceDE w:val="0"/>
        <w:autoSpaceDN w:val="0"/>
        <w:adjustRightInd w:val="0"/>
        <w:jc w:val="center"/>
        <w:rPr>
          <w:u w:val="single"/>
        </w:rPr>
      </w:pPr>
      <w:r>
        <w:t xml:space="preserve">(There will be a one-time </w:t>
      </w:r>
      <w:r w:rsidR="00D40255">
        <w:t xml:space="preserve">application </w:t>
      </w:r>
      <w:r>
        <w:t xml:space="preserve">fee of </w:t>
      </w:r>
      <w:r w:rsidR="008D3F62">
        <w:rPr>
          <w:u w:val="single"/>
        </w:rPr>
        <w:t>$14</w:t>
      </w:r>
      <w:r>
        <w:rPr>
          <w:u w:val="single"/>
        </w:rPr>
        <w:t>5.00)</w:t>
      </w:r>
    </w:p>
    <w:p w:rsidR="00343F92" w:rsidRPr="00EC29D6" w:rsidRDefault="00343F92" w:rsidP="00343F92">
      <w:pPr>
        <w:autoSpaceDE w:val="0"/>
        <w:autoSpaceDN w:val="0"/>
        <w:adjustRightInd w:val="0"/>
        <w:jc w:val="both"/>
        <w:rPr>
          <w:strike/>
          <w:u w:val="single"/>
        </w:rPr>
      </w:pPr>
    </w:p>
    <w:p w:rsidR="00EC29D6" w:rsidRPr="006C50DF" w:rsidRDefault="00EC29D6" w:rsidP="00EC29D6">
      <w:pPr>
        <w:numPr>
          <w:ilvl w:val="0"/>
          <w:numId w:val="3"/>
        </w:numPr>
        <w:shd w:val="clear" w:color="auto" w:fill="FFFFFF"/>
        <w:tabs>
          <w:tab w:val="left" w:pos="1710"/>
        </w:tabs>
        <w:spacing w:after="200" w:line="330" w:lineRule="atLeast"/>
        <w:ind w:left="1710" w:hanging="630"/>
        <w:jc w:val="both"/>
        <w:rPr>
          <w:color w:val="333333"/>
        </w:rPr>
      </w:pPr>
      <w:r w:rsidRPr="006C50DF">
        <w:rPr>
          <w:color w:val="333333"/>
        </w:rPr>
        <w:t>Be able to read, write and speak the English language well and intelligently;</w:t>
      </w:r>
    </w:p>
    <w:p w:rsidR="00EC29D6" w:rsidRPr="006C50DF" w:rsidRDefault="00EC29D6" w:rsidP="00EC29D6">
      <w:pPr>
        <w:numPr>
          <w:ilvl w:val="0"/>
          <w:numId w:val="3"/>
        </w:numPr>
        <w:shd w:val="clear" w:color="auto" w:fill="FFFFFF"/>
        <w:tabs>
          <w:tab w:val="left" w:pos="1710"/>
        </w:tabs>
        <w:spacing w:after="200" w:line="330" w:lineRule="atLeast"/>
        <w:ind w:left="1710" w:hanging="630"/>
        <w:jc w:val="both"/>
        <w:rPr>
          <w:color w:val="333333"/>
        </w:rPr>
      </w:pPr>
      <w:r w:rsidRPr="006C50DF">
        <w:rPr>
          <w:color w:val="333333"/>
        </w:rPr>
        <w:t>Be a citizen of the United States and resident of the State of New Jersey, unless exempted from citizenship by law;</w:t>
      </w:r>
    </w:p>
    <w:p w:rsidR="00EC29D6" w:rsidRPr="006C50DF" w:rsidRDefault="00EC29D6" w:rsidP="00EC29D6">
      <w:pPr>
        <w:numPr>
          <w:ilvl w:val="0"/>
          <w:numId w:val="3"/>
        </w:numPr>
        <w:shd w:val="clear" w:color="auto" w:fill="FFFFFF"/>
        <w:tabs>
          <w:tab w:val="left" w:pos="1710"/>
        </w:tabs>
        <w:spacing w:after="200" w:line="330" w:lineRule="atLeast"/>
        <w:ind w:left="1710" w:hanging="630"/>
        <w:jc w:val="both"/>
        <w:rPr>
          <w:color w:val="333333"/>
        </w:rPr>
      </w:pPr>
      <w:r w:rsidRPr="006C50DF">
        <w:rPr>
          <w:color w:val="333333"/>
        </w:rPr>
        <w:t>Possess a high school diploma or general educational development diploma and earned not less than sixty (60) credits from an accredited college or university; or, alternatively, the prospective applicant may substitute full-time service in the United States Military with each year of military service being the equivalent of  thirty (30) college credits; service in a Reserve Component or National Guard of the United States military shall be equivalent to 2.5 college credits for every month served on "active duty" status plus .25 college credits for every full day on "drill or annual training" status;</w:t>
      </w:r>
    </w:p>
    <w:p w:rsidR="00EC29D6" w:rsidRPr="006C50DF" w:rsidRDefault="00EC29D6" w:rsidP="00EC29D6">
      <w:pPr>
        <w:numPr>
          <w:ilvl w:val="0"/>
          <w:numId w:val="3"/>
        </w:numPr>
        <w:shd w:val="clear" w:color="auto" w:fill="FFFFFF"/>
        <w:tabs>
          <w:tab w:val="left" w:pos="1710"/>
        </w:tabs>
        <w:spacing w:after="200" w:line="330" w:lineRule="atLeast"/>
        <w:ind w:left="1710" w:hanging="630"/>
        <w:jc w:val="both"/>
        <w:rPr>
          <w:color w:val="333333"/>
        </w:rPr>
      </w:pPr>
      <w:r w:rsidRPr="006C50DF">
        <w:rPr>
          <w:color w:val="333333"/>
        </w:rPr>
        <w:t xml:space="preserve">Possess a valid New Jersey driver's license with no more than four (4) points in the three (3) years previous to the date of application if a New Jersey license, or if the applicant held a driver's license from a different state than New Jersey, have no more than what would be the equivalent of violations totaling four points in the State of New Jersey during the three years previous to the date of application; and must not have been convicted of two or more offenses of driving while intoxicated as defined under N.J.S.A. 39:4-50 or convicted of driving while intoxicated under N.J.S.A. 39:4-50 within the last five (5) years, or the equivalent if held a driver's license from a different state; and </w:t>
      </w:r>
      <w:r w:rsidRPr="006C50DF">
        <w:rPr>
          <w:shd w:val="clear" w:color="auto" w:fill="FFFFFF"/>
        </w:rPr>
        <w:t>must not have been convicted of two (2) or more motor vehicle offenses for reckless driving pursuant to </w:t>
      </w:r>
      <w:hyperlink r:id="rId8" w:history="1">
        <w:r w:rsidRPr="006C50DF">
          <w:rPr>
            <w:rStyle w:val="Hyperlink"/>
            <w:bdr w:val="none" w:sz="0" w:space="0" w:color="auto" w:frame="1"/>
            <w:shd w:val="clear" w:color="auto" w:fill="FFFFFF"/>
          </w:rPr>
          <w:t>N.J.S.A. 39:4-96</w:t>
        </w:r>
      </w:hyperlink>
      <w:r w:rsidRPr="006C50DF">
        <w:rPr>
          <w:shd w:val="clear" w:color="auto" w:fill="FFFFFF"/>
        </w:rPr>
        <w:t xml:space="preserve">, </w:t>
      </w:r>
      <w:r w:rsidRPr="006C50DF">
        <w:rPr>
          <w:color w:val="333333"/>
        </w:rPr>
        <w:t>or the equivalent if held a driver's license from a different state;</w:t>
      </w:r>
    </w:p>
    <w:p w:rsidR="00EC29D6" w:rsidRPr="006C50DF" w:rsidRDefault="00EC29D6" w:rsidP="00EC29D6">
      <w:pPr>
        <w:numPr>
          <w:ilvl w:val="0"/>
          <w:numId w:val="3"/>
        </w:numPr>
        <w:shd w:val="clear" w:color="auto" w:fill="FFFFFF"/>
        <w:tabs>
          <w:tab w:val="left" w:pos="1710"/>
        </w:tabs>
        <w:spacing w:after="200" w:line="330" w:lineRule="atLeast"/>
        <w:ind w:left="1710" w:hanging="630"/>
        <w:jc w:val="both"/>
        <w:rPr>
          <w:color w:val="333333"/>
        </w:rPr>
      </w:pPr>
      <w:r w:rsidRPr="006C50DF">
        <w:rPr>
          <w:color w:val="333333"/>
        </w:rPr>
        <w:t>Be sound in body and mind, in good health, in sound physical condition and have no physical disorders, which shall be more particularly evaluated by the physician during the applicant's physical examination;</w:t>
      </w:r>
    </w:p>
    <w:p w:rsidR="00EC29D6" w:rsidRPr="006C50DF" w:rsidRDefault="00EC29D6" w:rsidP="00EC29D6">
      <w:pPr>
        <w:numPr>
          <w:ilvl w:val="0"/>
          <w:numId w:val="3"/>
        </w:numPr>
        <w:shd w:val="clear" w:color="auto" w:fill="FFFFFF"/>
        <w:tabs>
          <w:tab w:val="left" w:pos="1710"/>
        </w:tabs>
        <w:spacing w:after="200" w:line="330" w:lineRule="atLeast"/>
        <w:ind w:left="1710" w:hanging="630"/>
        <w:jc w:val="both"/>
        <w:rPr>
          <w:strike/>
          <w:color w:val="333333"/>
        </w:rPr>
      </w:pPr>
      <w:r w:rsidRPr="006C50DF">
        <w:rPr>
          <w:color w:val="333333"/>
        </w:rPr>
        <w:t xml:space="preserve">Be of good moral character, not lacking in candor and never convicted of any indictable crimes; not committed any crime or other offenses involving moral turpitude, dishonesty or fraud, regardless of conviction; not served parole, probation, pretrial intervention, conditional dismissal or been involved in a similar program in this State or in any other State; </w:t>
      </w:r>
    </w:p>
    <w:p w:rsidR="00EC29D6" w:rsidRPr="006C50DF" w:rsidRDefault="00EC29D6" w:rsidP="00EC29D6">
      <w:pPr>
        <w:numPr>
          <w:ilvl w:val="0"/>
          <w:numId w:val="3"/>
        </w:numPr>
        <w:shd w:val="clear" w:color="auto" w:fill="FFFFFF"/>
        <w:tabs>
          <w:tab w:val="left" w:pos="1710"/>
        </w:tabs>
        <w:spacing w:after="200" w:line="330" w:lineRule="atLeast"/>
        <w:ind w:left="1710" w:hanging="630"/>
        <w:jc w:val="both"/>
        <w:rPr>
          <w:color w:val="333333"/>
        </w:rPr>
      </w:pPr>
      <w:r w:rsidRPr="006C50DF">
        <w:rPr>
          <w:color w:val="333333"/>
        </w:rPr>
        <w:lastRenderedPageBreak/>
        <w:t>Not be the subject of a domestic violence restraining order, extreme risk protection order, or sexual assault, criminal stalking or sex offender order issued by a Court in this State or any other jurisdiction;</w:t>
      </w:r>
    </w:p>
    <w:p w:rsidR="00EC29D6" w:rsidRPr="006C50DF" w:rsidRDefault="00EC29D6" w:rsidP="00EC29D6">
      <w:pPr>
        <w:numPr>
          <w:ilvl w:val="0"/>
          <w:numId w:val="3"/>
        </w:numPr>
        <w:shd w:val="clear" w:color="auto" w:fill="FFFFFF"/>
        <w:tabs>
          <w:tab w:val="left" w:pos="1710"/>
        </w:tabs>
        <w:spacing w:after="200" w:line="330" w:lineRule="atLeast"/>
        <w:ind w:left="1710" w:hanging="630"/>
        <w:jc w:val="both"/>
        <w:rPr>
          <w:color w:val="333333"/>
        </w:rPr>
      </w:pPr>
      <w:r w:rsidRPr="006C50DF">
        <w:rPr>
          <w:color w:val="333333"/>
        </w:rPr>
        <w:t>Not violated the provisions of the Prison Rape Elimination Act, 28 CFR 115.317;</w:t>
      </w:r>
    </w:p>
    <w:p w:rsidR="00EC29D6" w:rsidRPr="006C50DF" w:rsidRDefault="00EC29D6" w:rsidP="00EC29D6">
      <w:pPr>
        <w:numPr>
          <w:ilvl w:val="0"/>
          <w:numId w:val="3"/>
        </w:numPr>
        <w:shd w:val="clear" w:color="auto" w:fill="FFFFFF"/>
        <w:spacing w:after="200" w:line="330" w:lineRule="atLeast"/>
        <w:ind w:left="1710" w:hanging="630"/>
        <w:jc w:val="both"/>
        <w:rPr>
          <w:color w:val="333333"/>
        </w:rPr>
      </w:pPr>
      <w:r w:rsidRPr="006C50DF">
        <w:rPr>
          <w:color w:val="333333"/>
        </w:rPr>
        <w:t>Not received a dishonorable discharge from military service;</w:t>
      </w:r>
    </w:p>
    <w:p w:rsidR="00EC29D6" w:rsidRPr="006C50DF" w:rsidRDefault="00EC29D6" w:rsidP="00EC29D6">
      <w:pPr>
        <w:numPr>
          <w:ilvl w:val="0"/>
          <w:numId w:val="3"/>
        </w:numPr>
        <w:shd w:val="clear" w:color="auto" w:fill="FFFFFF"/>
        <w:spacing w:after="200" w:line="330" w:lineRule="atLeast"/>
        <w:ind w:left="1710" w:hanging="630"/>
        <w:jc w:val="both"/>
        <w:rPr>
          <w:color w:val="333333"/>
        </w:rPr>
      </w:pPr>
      <w:r w:rsidRPr="006C50DF">
        <w:rPr>
          <w:color w:val="333333"/>
        </w:rPr>
        <w:t>Not been decertified as a law enforcement officer or had a law enforcement license or certification as a law enforcement officer revoked, denied or otherwise limited or restricted in this State or any other state at any time;</w:t>
      </w:r>
    </w:p>
    <w:p w:rsidR="00EC29D6" w:rsidRPr="006C50DF" w:rsidRDefault="00EC29D6" w:rsidP="00EC29D6">
      <w:pPr>
        <w:numPr>
          <w:ilvl w:val="0"/>
          <w:numId w:val="3"/>
        </w:numPr>
        <w:shd w:val="clear" w:color="auto" w:fill="FFFFFF"/>
        <w:spacing w:after="200" w:line="330" w:lineRule="atLeast"/>
        <w:ind w:left="1710" w:hanging="630"/>
        <w:jc w:val="both"/>
        <w:rPr>
          <w:color w:val="333333"/>
        </w:rPr>
      </w:pPr>
      <w:r w:rsidRPr="006C50DF">
        <w:rPr>
          <w:color w:val="333333"/>
        </w:rPr>
        <w:t>Not engaged in any conduct or behavior that would preclude the issuance of a law enforcement license in New Jersey pursuant to N.J.A.C. 13:1-12.1;</w:t>
      </w:r>
    </w:p>
    <w:p w:rsidR="00EC29D6" w:rsidRPr="006C50DF" w:rsidRDefault="00EC29D6" w:rsidP="00EC29D6">
      <w:pPr>
        <w:numPr>
          <w:ilvl w:val="0"/>
          <w:numId w:val="3"/>
        </w:numPr>
        <w:shd w:val="clear" w:color="auto" w:fill="FFFFFF"/>
        <w:spacing w:after="200" w:line="330" w:lineRule="atLeast"/>
        <w:ind w:left="1710" w:hanging="630"/>
        <w:jc w:val="both"/>
        <w:rPr>
          <w:color w:val="333333"/>
        </w:rPr>
      </w:pPr>
      <w:r w:rsidRPr="006C50DF">
        <w:rPr>
          <w:color w:val="333333"/>
        </w:rPr>
        <w:t>Not be a present or former associate or affiliate member of a “street gang” based on a preponderance of the evidence; and</w:t>
      </w:r>
    </w:p>
    <w:p w:rsidR="00343F92" w:rsidRDefault="00343F92" w:rsidP="00343F92">
      <w:pPr>
        <w:pStyle w:val="secaucusindent1"/>
        <w:spacing w:before="0" w:beforeAutospacing="0" w:after="120" w:afterAutospacing="0" w:line="240" w:lineRule="atLeast"/>
        <w:jc w:val="both"/>
        <w:rPr>
          <w:rStyle w:val="apple-converted-space"/>
          <w:rFonts w:ascii="New Century Schlbk" w:hAnsi="New Century Schlbk"/>
          <w:color w:val="000000"/>
          <w:sz w:val="20"/>
          <w:szCs w:val="20"/>
        </w:rPr>
      </w:pPr>
    </w:p>
    <w:p w:rsidR="0087636B" w:rsidRDefault="00343F92" w:rsidP="00343F92">
      <w:pPr>
        <w:pStyle w:val="secaucusindenta"/>
        <w:spacing w:before="0" w:beforeAutospacing="0" w:after="0" w:afterAutospacing="0" w:line="240" w:lineRule="atLeast"/>
        <w:ind w:left="2160" w:hanging="2160"/>
        <w:jc w:val="both"/>
      </w:pPr>
      <w:r w:rsidRPr="00476CDE">
        <w:rPr>
          <w:rStyle w:val="apple-converted-space"/>
          <w:rFonts w:ascii="New Century Schlbk" w:hAnsi="New Century Schlbk"/>
          <w:color w:val="000000"/>
          <w:u w:val="single"/>
        </w:rPr>
        <w:t>BACKGROUND</w:t>
      </w:r>
      <w:r>
        <w:rPr>
          <w:rStyle w:val="apple-converted-space"/>
          <w:rFonts w:ascii="New Century Schlbk" w:hAnsi="New Century Schlbk"/>
          <w:color w:val="000000"/>
        </w:rPr>
        <w:t>:</w:t>
      </w:r>
      <w:r>
        <w:rPr>
          <w:rStyle w:val="apple-converted-space"/>
          <w:rFonts w:ascii="New Century Schlbk" w:hAnsi="New Century Schlbk"/>
          <w:color w:val="000000"/>
        </w:rPr>
        <w:tab/>
      </w:r>
      <w:bookmarkStart w:id="2" w:name="_CPA17"/>
      <w:r w:rsidR="0087636B">
        <w:t>No applicant shall be given or accept a permanent appointment as a police officer in the Town of Secaucus in the event a departmental background investigation discloses a lack of good moral character or willful falsification of any information during the application, qualification, background investigation or appointment process, either orally or in writing.  Such disqualification shall permanently disqualify the candidate from any future application for appointment as a police officer, as well. </w:t>
      </w:r>
    </w:p>
    <w:p w:rsidR="00343F92" w:rsidRDefault="00343F92" w:rsidP="00343F92">
      <w:pPr>
        <w:pStyle w:val="secaucusindenta"/>
        <w:spacing w:before="0" w:beforeAutospacing="0" w:after="0" w:afterAutospacing="0" w:line="240" w:lineRule="atLeast"/>
        <w:ind w:left="2160" w:hanging="2160"/>
        <w:jc w:val="both"/>
        <w:rPr>
          <w:rStyle w:val="apple-converted-space"/>
          <w:color w:val="000000"/>
        </w:rPr>
      </w:pPr>
      <w:r>
        <w:rPr>
          <w:rStyle w:val="apple-converted-space"/>
          <w:color w:val="000000"/>
        </w:rPr>
        <w:t xml:space="preserve"> </w:t>
      </w:r>
    </w:p>
    <w:bookmarkEnd w:id="2"/>
    <w:p w:rsidR="00343F92" w:rsidRDefault="00343F92" w:rsidP="00343F92">
      <w:pPr>
        <w:pStyle w:val="secaucusindent1"/>
        <w:spacing w:before="0" w:beforeAutospacing="0" w:after="120" w:afterAutospacing="0" w:line="240" w:lineRule="atLeast"/>
        <w:jc w:val="center"/>
        <w:rPr>
          <w:rFonts w:ascii="New Century Schlbk" w:hAnsi="New Century Schlbk"/>
          <w:b/>
          <w:color w:val="000000"/>
        </w:rPr>
      </w:pPr>
      <w:r>
        <w:rPr>
          <w:rFonts w:ascii="New Century Schlbk" w:hAnsi="New Century Schlbk"/>
          <w:b/>
          <w:color w:val="000000"/>
        </w:rPr>
        <w:t>SELECTION PROCESS</w:t>
      </w:r>
    </w:p>
    <w:p w:rsidR="00343F92" w:rsidRDefault="00343F92" w:rsidP="00343F92">
      <w:pPr>
        <w:pStyle w:val="secaucusindent1"/>
        <w:spacing w:before="0" w:beforeAutospacing="0" w:after="120" w:afterAutospacing="0" w:line="240" w:lineRule="atLeast"/>
        <w:jc w:val="center"/>
        <w:rPr>
          <w:rFonts w:ascii="New Century Schlbk" w:hAnsi="New Century Schlbk"/>
          <w:b/>
          <w:color w:val="000000"/>
        </w:rPr>
      </w:pPr>
    </w:p>
    <w:p w:rsidR="00343F92"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 xml:space="preserve">Written Examination on </w:t>
      </w:r>
      <w:r w:rsidR="0087636B">
        <w:rPr>
          <w:color w:val="000000"/>
        </w:rPr>
        <w:t>April 6, 2024</w:t>
      </w:r>
      <w:r>
        <w:rPr>
          <w:color w:val="000000"/>
        </w:rPr>
        <w:t xml:space="preserve"> at</w:t>
      </w:r>
      <w:r w:rsidR="002447DD">
        <w:rPr>
          <w:color w:val="000000"/>
        </w:rPr>
        <w:t xml:space="preserve"> 9:00 am at </w:t>
      </w:r>
      <w:r w:rsidR="0087636B">
        <w:rPr>
          <w:color w:val="000000"/>
        </w:rPr>
        <w:t>Secaucus High School</w:t>
      </w:r>
      <w:r>
        <w:rPr>
          <w:color w:val="000000"/>
        </w:rPr>
        <w:t>; Pre-Examinatio</w:t>
      </w:r>
      <w:r w:rsidR="00CE5F69">
        <w:rPr>
          <w:color w:val="000000"/>
        </w:rPr>
        <w:t xml:space="preserve">n processing will begin at 7:30 </w:t>
      </w:r>
      <w:r w:rsidR="002447DD">
        <w:rPr>
          <w:color w:val="000000"/>
        </w:rPr>
        <w:t>am.  A passing grade of sixty-five</w:t>
      </w:r>
      <w:r>
        <w:rPr>
          <w:color w:val="000000"/>
        </w:rPr>
        <w:t xml:space="preserve"> </w:t>
      </w:r>
      <w:r w:rsidRPr="00C87274">
        <w:rPr>
          <w:color w:val="000000"/>
        </w:rPr>
        <w:t xml:space="preserve">percent </w:t>
      </w:r>
      <w:r w:rsidR="00C87274" w:rsidRPr="00C87274">
        <w:rPr>
          <w:color w:val="000000"/>
        </w:rPr>
        <w:t>(65</w:t>
      </w:r>
      <w:r w:rsidRPr="00C87274">
        <w:rPr>
          <w:color w:val="000000"/>
        </w:rPr>
        <w:t>%)</w:t>
      </w:r>
      <w:r>
        <w:rPr>
          <w:color w:val="000000"/>
        </w:rPr>
        <w:t xml:space="preserve"> is necessary to qualify for the next step. </w:t>
      </w:r>
    </w:p>
    <w:p w:rsidR="00343F92" w:rsidRPr="00330B49"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 xml:space="preserve">Physical </w:t>
      </w:r>
      <w:r w:rsidR="00330B49">
        <w:rPr>
          <w:color w:val="000000"/>
        </w:rPr>
        <w:t>F</w:t>
      </w:r>
      <w:r>
        <w:rPr>
          <w:color w:val="000000"/>
        </w:rPr>
        <w:t xml:space="preserve">itness examination will be given on Saturday, </w:t>
      </w:r>
      <w:r w:rsidR="0087636B">
        <w:rPr>
          <w:color w:val="000000"/>
        </w:rPr>
        <w:t>April 13, 2024</w:t>
      </w:r>
      <w:r>
        <w:rPr>
          <w:color w:val="000000"/>
        </w:rPr>
        <w:t xml:space="preserve"> at the Secaucus High School with a passing score necessary for all events.  </w:t>
      </w:r>
      <w:r>
        <w:rPr>
          <w:b/>
          <w:color w:val="000000"/>
          <w:u w:val="single"/>
        </w:rPr>
        <w:t>Prior</w:t>
      </w:r>
      <w:r>
        <w:rPr>
          <w:color w:val="000000"/>
        </w:rPr>
        <w:t xml:space="preserve"> to the physical examination the applicant will receive from the Secaucus Police Department, a “Physician’s Referral Form” which must be completed by the Applicant’s physician and </w:t>
      </w:r>
      <w:r w:rsidRPr="00330B49">
        <w:rPr>
          <w:color w:val="000000"/>
        </w:rPr>
        <w:t xml:space="preserve">submitted on the date of the Physical </w:t>
      </w:r>
      <w:r w:rsidR="00330B49" w:rsidRPr="00330B49">
        <w:rPr>
          <w:color w:val="000000"/>
        </w:rPr>
        <w:t>F</w:t>
      </w:r>
      <w:r w:rsidRPr="00330B49">
        <w:rPr>
          <w:color w:val="000000"/>
        </w:rPr>
        <w:t>itness examination.</w:t>
      </w:r>
      <w:r w:rsidR="0087636B">
        <w:rPr>
          <w:color w:val="000000"/>
        </w:rPr>
        <w:t xml:space="preserve"> This form will be supplied via email on March 23, 2024. </w:t>
      </w:r>
    </w:p>
    <w:p w:rsidR="00343F92" w:rsidRPr="00330B49" w:rsidRDefault="00343F92" w:rsidP="00343F92">
      <w:pPr>
        <w:pStyle w:val="secaucusindenta"/>
        <w:numPr>
          <w:ilvl w:val="0"/>
          <w:numId w:val="1"/>
        </w:numPr>
        <w:spacing w:before="0" w:beforeAutospacing="0" w:after="120" w:afterAutospacing="0" w:line="240" w:lineRule="atLeast"/>
        <w:jc w:val="both"/>
        <w:rPr>
          <w:color w:val="000000"/>
        </w:rPr>
      </w:pPr>
      <w:r w:rsidRPr="00330B49">
        <w:rPr>
          <w:color w:val="000000"/>
        </w:rPr>
        <w:t>Then, if successful, an oral examination with a pass</w:t>
      </w:r>
      <w:r w:rsidR="009A1B45">
        <w:rPr>
          <w:color w:val="000000"/>
        </w:rPr>
        <w:t>i</w:t>
      </w:r>
      <w:r w:rsidR="004D42FF">
        <w:rPr>
          <w:color w:val="000000"/>
        </w:rPr>
        <w:t>ng grade of seventy percent (70</w:t>
      </w:r>
      <w:r w:rsidRPr="00330B49">
        <w:rPr>
          <w:color w:val="000000"/>
        </w:rPr>
        <w:t>%) is needed.  The oral examination will be scheduled by the Secaucus Police Department on a date and time to be announced.  In the event of a tie of the final tabulated score based on the above, the applicant with the higher writte</w:t>
      </w:r>
      <w:r w:rsidR="00BD7824">
        <w:rPr>
          <w:color w:val="000000"/>
        </w:rPr>
        <w:t>n score shall receive preference</w:t>
      </w:r>
      <w:r w:rsidRPr="00330B49">
        <w:rPr>
          <w:color w:val="000000"/>
        </w:rPr>
        <w:t xml:space="preserve"> in </w:t>
      </w:r>
      <w:r w:rsidR="00BD7824">
        <w:rPr>
          <w:color w:val="000000"/>
        </w:rPr>
        <w:t xml:space="preserve">the </w:t>
      </w:r>
      <w:r w:rsidRPr="00330B49">
        <w:rPr>
          <w:color w:val="000000"/>
        </w:rPr>
        <w:t>ranking of the tied applicants.</w:t>
      </w:r>
      <w:r w:rsidRPr="00330B49">
        <w:rPr>
          <w:b/>
          <w:color w:val="000000"/>
        </w:rPr>
        <w:t xml:space="preserve"> </w:t>
      </w:r>
      <w:r w:rsidRPr="00330B49">
        <w:rPr>
          <w:color w:val="000000"/>
        </w:rPr>
        <w:t xml:space="preserve">Class I and Class II applicants, which are those applicants with </w:t>
      </w:r>
      <w:r w:rsidRPr="00330B49">
        <w:rPr>
          <w:color w:val="000000"/>
        </w:rPr>
        <w:lastRenderedPageBreak/>
        <w:t>qualifying residency in Secaucus and Hudson County</w:t>
      </w:r>
      <w:r w:rsidR="00BD7824">
        <w:rPr>
          <w:color w:val="000000"/>
        </w:rPr>
        <w:t xml:space="preserve"> (respectively), will be the first to be </w:t>
      </w:r>
      <w:r w:rsidRPr="00330B49">
        <w:rPr>
          <w:color w:val="000000"/>
        </w:rPr>
        <w:t>offered the opportunity to take the oral examination.  The remaining applicant classes shall be offered the opportunity to take the oral examination after</w:t>
      </w:r>
      <w:r w:rsidR="00BD7824">
        <w:rPr>
          <w:color w:val="000000"/>
        </w:rPr>
        <w:t xml:space="preserve"> the lists of</w:t>
      </w:r>
      <w:r w:rsidRPr="00330B49">
        <w:rPr>
          <w:color w:val="000000"/>
        </w:rPr>
        <w:t xml:space="preserve"> Cla</w:t>
      </w:r>
      <w:r w:rsidR="00BD7824">
        <w:rPr>
          <w:color w:val="000000"/>
        </w:rPr>
        <w:t>ss I and Class II applicants are</w:t>
      </w:r>
      <w:r w:rsidRPr="00330B49">
        <w:rPr>
          <w:color w:val="000000"/>
        </w:rPr>
        <w:t xml:space="preserve"> exhausted for appointments.</w:t>
      </w:r>
      <w:r w:rsidRPr="00330B49">
        <w:rPr>
          <w:rFonts w:ascii="New Century Schlbk" w:hAnsi="New Century Schlbk"/>
          <w:color w:val="000000"/>
        </w:rPr>
        <w:t xml:space="preserve"> </w:t>
      </w:r>
    </w:p>
    <w:p w:rsidR="00343F92" w:rsidRPr="00953A30"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 xml:space="preserve">If an applicant successfully passes all </w:t>
      </w:r>
      <w:r w:rsidR="00BD7824">
        <w:rPr>
          <w:color w:val="000000"/>
        </w:rPr>
        <w:t xml:space="preserve">of </w:t>
      </w:r>
      <w:r>
        <w:rPr>
          <w:color w:val="000000"/>
        </w:rPr>
        <w:t xml:space="preserve">the testing components described above, a Police </w:t>
      </w:r>
      <w:r w:rsidRPr="00953A30">
        <w:rPr>
          <w:color w:val="000000"/>
        </w:rPr>
        <w:t>Department background investigation shall be completed. </w:t>
      </w:r>
    </w:p>
    <w:p w:rsidR="00343F92" w:rsidRPr="00953A30" w:rsidRDefault="00BD7824" w:rsidP="00343F92">
      <w:pPr>
        <w:pStyle w:val="secaucusindenta"/>
        <w:numPr>
          <w:ilvl w:val="0"/>
          <w:numId w:val="1"/>
        </w:numPr>
        <w:spacing w:before="0" w:beforeAutospacing="0" w:after="120" w:afterAutospacing="0" w:line="240" w:lineRule="atLeast"/>
        <w:jc w:val="both"/>
        <w:rPr>
          <w:rFonts w:ascii="New Century Schlbk" w:hAnsi="New Century Schlbk"/>
          <w:color w:val="000000"/>
          <w:sz w:val="20"/>
          <w:szCs w:val="20"/>
        </w:rPr>
      </w:pPr>
      <w:bookmarkStart w:id="3" w:name="_CPA15"/>
      <w:r>
        <w:rPr>
          <w:color w:val="000000"/>
          <w:u w:val="single"/>
        </w:rPr>
        <w:t xml:space="preserve">Veterans </w:t>
      </w:r>
      <w:r w:rsidRPr="00BD7824">
        <w:rPr>
          <w:color w:val="000000"/>
        </w:rPr>
        <w:t>Preference</w:t>
      </w:r>
      <w:r>
        <w:rPr>
          <w:color w:val="000000"/>
        </w:rPr>
        <w:t xml:space="preserve">:  </w:t>
      </w:r>
      <w:r w:rsidR="00343F92" w:rsidRPr="00BD7824">
        <w:t>Within</w:t>
      </w:r>
      <w:r w:rsidR="00343F92" w:rsidRPr="00953A30">
        <w:t xml:space="preserve"> each classification, qualified applicants who meet the </w:t>
      </w:r>
      <w:r w:rsidR="00343F92" w:rsidRPr="00953A30">
        <w:rPr>
          <w:color w:val="000000"/>
        </w:rPr>
        <w:t>minimum scoring requirement</w:t>
      </w:r>
      <w:r w:rsidR="00343F92" w:rsidRPr="00953A30">
        <w:t xml:space="preserve"> who are veterans in accordance with the definitions set forth in </w:t>
      </w:r>
      <w:r w:rsidR="00343F92" w:rsidRPr="00953A30">
        <w:rPr>
          <w:u w:val="single"/>
        </w:rPr>
        <w:t>N.J.S.A.</w:t>
      </w:r>
      <w:r w:rsidR="00343F92" w:rsidRPr="00953A30">
        <w:t xml:space="preserve"> 11A:5-1 shall</w:t>
      </w:r>
      <w:r w:rsidR="00343F92" w:rsidRPr="00953A30">
        <w:rPr>
          <w:color w:val="000000"/>
        </w:rPr>
        <w:t xml:space="preserve"> have five (5) additional points added to their total score and shall be ranked accordingly.</w:t>
      </w:r>
    </w:p>
    <w:bookmarkEnd w:id="3"/>
    <w:p w:rsidR="00343F92"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Once given a conditional offer of employment, an Applicant must also successfully complete a psychological and medical fitness evaluation for service as a police officer.</w:t>
      </w:r>
      <w:r>
        <w:rPr>
          <w:rStyle w:val="apple-converted-space"/>
          <w:color w:val="000000"/>
        </w:rPr>
        <w:t> </w:t>
      </w:r>
    </w:p>
    <w:p w:rsidR="00343F92" w:rsidRDefault="00343F92" w:rsidP="00343F92">
      <w:pPr>
        <w:pStyle w:val="secaucusindenta"/>
        <w:spacing w:before="0" w:beforeAutospacing="0" w:after="120" w:afterAutospacing="0" w:line="240" w:lineRule="atLeast"/>
        <w:ind w:left="360"/>
        <w:jc w:val="both"/>
        <w:rPr>
          <w:color w:val="000000"/>
          <w:u w:val="single"/>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F833FA" w:rsidRDefault="00F833FA" w:rsidP="00343F92">
      <w:pPr>
        <w:pStyle w:val="secaucusindenta"/>
        <w:spacing w:before="0" w:beforeAutospacing="0" w:after="120" w:afterAutospacing="0" w:line="240" w:lineRule="atLeast"/>
        <w:ind w:left="360"/>
        <w:jc w:val="center"/>
        <w:rPr>
          <w:i/>
          <w:color w:val="000000"/>
        </w:rPr>
      </w:pPr>
    </w:p>
    <w:p w:rsidR="00F833FA" w:rsidRDefault="00F833FA" w:rsidP="00343F92">
      <w:pPr>
        <w:pStyle w:val="secaucusindenta"/>
        <w:spacing w:before="0" w:beforeAutospacing="0" w:after="120" w:afterAutospacing="0" w:line="240" w:lineRule="atLeast"/>
        <w:ind w:left="360"/>
        <w:jc w:val="center"/>
        <w:rPr>
          <w:i/>
          <w:color w:val="000000"/>
        </w:rPr>
      </w:pPr>
    </w:p>
    <w:p w:rsidR="00F833FA" w:rsidRDefault="00F833FA" w:rsidP="00343F92">
      <w:pPr>
        <w:pStyle w:val="secaucusindenta"/>
        <w:spacing w:before="0" w:beforeAutospacing="0" w:after="120" w:afterAutospacing="0" w:line="240" w:lineRule="atLeast"/>
        <w:ind w:left="360"/>
        <w:jc w:val="center"/>
        <w:rPr>
          <w:i/>
          <w:color w:val="000000"/>
        </w:rPr>
      </w:pPr>
    </w:p>
    <w:p w:rsidR="00F833FA" w:rsidRDefault="00F833FA" w:rsidP="00343F92">
      <w:pPr>
        <w:pStyle w:val="secaucusindenta"/>
        <w:spacing w:before="0" w:beforeAutospacing="0" w:after="120" w:afterAutospacing="0" w:line="240" w:lineRule="atLeast"/>
        <w:ind w:left="360"/>
        <w:jc w:val="center"/>
        <w:rPr>
          <w:i/>
          <w:color w:val="000000"/>
        </w:rPr>
      </w:pPr>
    </w:p>
    <w:p w:rsidR="00F833FA" w:rsidRDefault="00F833FA" w:rsidP="00343F92">
      <w:pPr>
        <w:pStyle w:val="secaucusindenta"/>
        <w:spacing w:before="0" w:beforeAutospacing="0" w:after="120" w:afterAutospacing="0" w:line="240" w:lineRule="atLeast"/>
        <w:ind w:left="360"/>
        <w:jc w:val="center"/>
        <w:rPr>
          <w:i/>
          <w:color w:val="000000"/>
        </w:rPr>
      </w:pPr>
    </w:p>
    <w:p w:rsidR="00F833FA" w:rsidRDefault="00F833FA"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rPr>
          <w:noProof/>
          <w:sz w:val="20"/>
          <w:szCs w:val="20"/>
        </w:rPr>
      </w:pPr>
      <w:r>
        <w:rPr>
          <w:noProof/>
          <w:sz w:val="20"/>
          <w:szCs w:val="20"/>
        </w:rPr>
        <w:lastRenderedPageBreak/>
        <w:drawing>
          <wp:inline distT="0" distB="0" distL="0" distR="0" wp14:anchorId="466582F6" wp14:editId="3F5DE298">
            <wp:extent cx="1133475" cy="1019175"/>
            <wp:effectExtent l="0" t="0" r="9525" b="9525"/>
            <wp:docPr id="2" name="Picture 2" descr="Secaucus Police Department,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caucus Police Department, NJ"/>
                    <pic:cNvPicPr>
                      <a:picLocks noChangeAspect="1" noChangeArrowheads="1"/>
                    </pic:cNvPicPr>
                  </pic:nvPicPr>
                  <pic:blipFill>
                    <a:blip r:embed="rId5" r:link="rId9">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r>
        <w:rPr>
          <w:noProof/>
          <w:sz w:val="20"/>
          <w:szCs w:val="20"/>
        </w:rPr>
        <w:t xml:space="preserve">                                                                                                                     </w:t>
      </w:r>
      <w:r>
        <w:rPr>
          <w:noProof/>
        </w:rPr>
        <w:drawing>
          <wp:inline distT="0" distB="0" distL="0" distR="0" wp14:anchorId="0FCAC926" wp14:editId="719367CE">
            <wp:extent cx="1085850" cy="914400"/>
            <wp:effectExtent l="0" t="0" r="0" b="0"/>
            <wp:docPr id="1" name="Picture 1" descr="http://njsacop.timberlakepublishing.com/content_imag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jsacop.timberlakepublishing.com/content_images/Picture2.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85850" cy="914400"/>
                    </a:xfrm>
                    <a:prstGeom prst="rect">
                      <a:avLst/>
                    </a:prstGeom>
                    <a:noFill/>
                    <a:ln>
                      <a:noFill/>
                    </a:ln>
                  </pic:spPr>
                </pic:pic>
              </a:graphicData>
            </a:graphic>
          </wp:inline>
        </w:drawing>
      </w:r>
    </w:p>
    <w:p w:rsidR="00343F92" w:rsidRDefault="00343F92" w:rsidP="00343F92">
      <w:pPr>
        <w:jc w:val="center"/>
        <w:rPr>
          <w:b/>
          <w:color w:val="000000"/>
          <w:sz w:val="28"/>
          <w:szCs w:val="28"/>
        </w:rPr>
      </w:pPr>
    </w:p>
    <w:p w:rsidR="00343F92" w:rsidRDefault="00343F92" w:rsidP="00343F92">
      <w:pPr>
        <w:jc w:val="center"/>
        <w:rPr>
          <w:b/>
          <w:color w:val="000000"/>
          <w:sz w:val="32"/>
          <w:szCs w:val="32"/>
        </w:rPr>
      </w:pPr>
      <w:r>
        <w:rPr>
          <w:b/>
          <w:color w:val="000000"/>
          <w:sz w:val="32"/>
          <w:szCs w:val="32"/>
        </w:rPr>
        <w:t xml:space="preserve">Examination Date: Saturday </w:t>
      </w:r>
      <w:r w:rsidR="0087636B">
        <w:rPr>
          <w:b/>
          <w:color w:val="000000"/>
          <w:sz w:val="32"/>
          <w:szCs w:val="32"/>
        </w:rPr>
        <w:t>April 6, 2024</w:t>
      </w:r>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 xml:space="preserve">To view a “study guide” for the written examination go to </w:t>
      </w:r>
      <w:hyperlink r:id="rId12" w:history="1">
        <w:r>
          <w:rPr>
            <w:rStyle w:val="Hyperlink"/>
            <w:sz w:val="32"/>
            <w:szCs w:val="32"/>
          </w:rPr>
          <w:t>www.mccanntesting.com</w:t>
        </w:r>
      </w:hyperlink>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On the red tool bar click “</w:t>
      </w:r>
      <w:r>
        <w:rPr>
          <w:b/>
          <w:i/>
          <w:color w:val="000000"/>
          <w:sz w:val="32"/>
          <w:szCs w:val="32"/>
        </w:rPr>
        <w:t>Resource Center</w:t>
      </w:r>
      <w:r>
        <w:rPr>
          <w:color w:val="000000"/>
          <w:sz w:val="32"/>
          <w:szCs w:val="32"/>
        </w:rPr>
        <w:t>”</w:t>
      </w:r>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 xml:space="preserve">Under </w:t>
      </w:r>
      <w:r>
        <w:rPr>
          <w:b/>
          <w:i/>
          <w:color w:val="000000"/>
          <w:sz w:val="32"/>
          <w:szCs w:val="32"/>
        </w:rPr>
        <w:t>Public Safety Resources</w:t>
      </w:r>
      <w:r>
        <w:rPr>
          <w:color w:val="000000"/>
          <w:sz w:val="32"/>
          <w:szCs w:val="32"/>
        </w:rPr>
        <w:t xml:space="preserve"> look for </w:t>
      </w:r>
      <w:r w:rsidR="00D40255">
        <w:rPr>
          <w:color w:val="000000"/>
          <w:sz w:val="32"/>
          <w:szCs w:val="32"/>
        </w:rPr>
        <w:t>“</w:t>
      </w:r>
      <w:r>
        <w:rPr>
          <w:b/>
          <w:i/>
          <w:color w:val="000000"/>
          <w:sz w:val="32"/>
          <w:szCs w:val="32"/>
        </w:rPr>
        <w:t>Entry Level</w:t>
      </w:r>
      <w:r w:rsidR="00D40255">
        <w:rPr>
          <w:b/>
          <w:i/>
          <w:color w:val="000000"/>
          <w:sz w:val="32"/>
          <w:szCs w:val="32"/>
        </w:rPr>
        <w:t>”</w:t>
      </w:r>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Click on “</w:t>
      </w:r>
      <w:r>
        <w:rPr>
          <w:b/>
          <w:i/>
          <w:color w:val="000000"/>
          <w:sz w:val="32"/>
          <w:szCs w:val="32"/>
        </w:rPr>
        <w:t>Police Officer Study Guide</w:t>
      </w:r>
      <w:r>
        <w:rPr>
          <w:color w:val="000000"/>
          <w:sz w:val="32"/>
          <w:szCs w:val="32"/>
        </w:rPr>
        <w:t>” to download the document</w:t>
      </w:r>
    </w:p>
    <w:p w:rsidR="00343F92" w:rsidRDefault="00343F92" w:rsidP="00343F92">
      <w:pPr>
        <w:jc w:val="center"/>
        <w:rPr>
          <w:b/>
          <w:color w:val="000000"/>
          <w:sz w:val="32"/>
          <w:szCs w:val="32"/>
        </w:rPr>
      </w:pPr>
    </w:p>
    <w:p w:rsidR="00343F92" w:rsidRDefault="00343F92" w:rsidP="00343F92">
      <w:pPr>
        <w:jc w:val="center"/>
        <w:rPr>
          <w:b/>
          <w:color w:val="000000"/>
          <w:sz w:val="32"/>
          <w:szCs w:val="32"/>
        </w:rPr>
      </w:pPr>
    </w:p>
    <w:p w:rsidR="00343F92" w:rsidRDefault="00343F92" w:rsidP="00343F92">
      <w:pPr>
        <w:jc w:val="center"/>
        <w:rPr>
          <w:b/>
          <w:color w:val="000000"/>
          <w:sz w:val="32"/>
          <w:szCs w:val="32"/>
        </w:rPr>
      </w:pPr>
    </w:p>
    <w:p w:rsidR="00343F92" w:rsidRDefault="00D40255" w:rsidP="00343F92">
      <w:pPr>
        <w:pStyle w:val="secaucusindenta"/>
        <w:spacing w:before="0" w:beforeAutospacing="0" w:after="120" w:afterAutospacing="0" w:line="240" w:lineRule="atLeast"/>
        <w:ind w:left="360"/>
        <w:jc w:val="center"/>
        <w:rPr>
          <w:i/>
          <w:color w:val="000000"/>
        </w:rPr>
      </w:pPr>
      <w:r>
        <w:rPr>
          <w:i/>
          <w:color w:val="000000"/>
        </w:rPr>
        <w:t>You may log on to</w:t>
      </w:r>
      <w:r w:rsidR="0070564C">
        <w:rPr>
          <w:i/>
          <w:color w:val="000000"/>
        </w:rPr>
        <w:t xml:space="preserve"> </w:t>
      </w:r>
      <w:hyperlink r:id="rId13" w:history="1">
        <w:r w:rsidR="0070564C" w:rsidRPr="0069361D">
          <w:rPr>
            <w:rStyle w:val="Hyperlink"/>
            <w:i/>
          </w:rPr>
          <w:t>https://safety.adapterabuy.com/buy/</w:t>
        </w:r>
      </w:hyperlink>
      <w:r w:rsidR="0070564C">
        <w:rPr>
          <w:i/>
          <w:color w:val="000000"/>
        </w:rPr>
        <w:t xml:space="preserve"> </w:t>
      </w:r>
      <w:r w:rsidR="00E30CAE">
        <w:rPr>
          <w:i/>
          <w:color w:val="000000"/>
        </w:rPr>
        <w:t>to purchase practice examinations</w:t>
      </w:r>
      <w:r w:rsidR="00343F92">
        <w:rPr>
          <w:i/>
          <w:color w:val="000000"/>
        </w:rPr>
        <w:t>.</w:t>
      </w:r>
    </w:p>
    <w:p w:rsidR="00150DE2" w:rsidRDefault="00150DE2"/>
    <w:sectPr w:rsidR="00150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0B53"/>
    <w:multiLevelType w:val="hybridMultilevel"/>
    <w:tmpl w:val="1F8A49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E36E7"/>
    <w:multiLevelType w:val="hybridMultilevel"/>
    <w:tmpl w:val="3A66ED66"/>
    <w:lvl w:ilvl="0" w:tplc="1C52CD7E">
      <w:start w:val="1"/>
      <w:numFmt w:val="decimal"/>
      <w:lvlText w:val="(%1)"/>
      <w:lvlJc w:val="left"/>
      <w:pPr>
        <w:ind w:left="2160" w:hanging="360"/>
      </w:pPr>
      <w:rPr>
        <w:rFonts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6B2137"/>
    <w:multiLevelType w:val="hybridMultilevel"/>
    <w:tmpl w:val="13D08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92"/>
    <w:rsid w:val="00047778"/>
    <w:rsid w:val="00102067"/>
    <w:rsid w:val="00150DE2"/>
    <w:rsid w:val="002447DD"/>
    <w:rsid w:val="00330B49"/>
    <w:rsid w:val="00343F92"/>
    <w:rsid w:val="00392BA6"/>
    <w:rsid w:val="003C66A3"/>
    <w:rsid w:val="004128D9"/>
    <w:rsid w:val="004C4AFC"/>
    <w:rsid w:val="004D42FF"/>
    <w:rsid w:val="00537B32"/>
    <w:rsid w:val="00582EF2"/>
    <w:rsid w:val="005C117C"/>
    <w:rsid w:val="006C50DF"/>
    <w:rsid w:val="0070564C"/>
    <w:rsid w:val="0087636B"/>
    <w:rsid w:val="008D3F62"/>
    <w:rsid w:val="009A1B45"/>
    <w:rsid w:val="00AA03FB"/>
    <w:rsid w:val="00AB31E3"/>
    <w:rsid w:val="00BD7824"/>
    <w:rsid w:val="00C87274"/>
    <w:rsid w:val="00CE5F69"/>
    <w:rsid w:val="00D40255"/>
    <w:rsid w:val="00DD6F98"/>
    <w:rsid w:val="00DE5798"/>
    <w:rsid w:val="00E30CAE"/>
    <w:rsid w:val="00E521A0"/>
    <w:rsid w:val="00EC29D6"/>
    <w:rsid w:val="00F8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7D6236"/>
  <w15:chartTrackingRefBased/>
  <w15:docId w15:val="{8E26BD51-8878-4E54-9659-27BE5040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3F92"/>
    <w:rPr>
      <w:color w:val="0000FF"/>
      <w:u w:val="single"/>
    </w:rPr>
  </w:style>
  <w:style w:type="paragraph" w:customStyle="1" w:styleId="secaucusindent1">
    <w:name w:val="secaucusindent1"/>
    <w:basedOn w:val="Normal"/>
    <w:rsid w:val="00343F92"/>
    <w:pPr>
      <w:spacing w:before="100" w:beforeAutospacing="1" w:after="100" w:afterAutospacing="1"/>
    </w:pPr>
  </w:style>
  <w:style w:type="paragraph" w:customStyle="1" w:styleId="secaucusindenta">
    <w:name w:val="secaucusindenta"/>
    <w:basedOn w:val="Normal"/>
    <w:rsid w:val="00343F92"/>
    <w:pPr>
      <w:spacing w:before="100" w:beforeAutospacing="1" w:after="100" w:afterAutospacing="1"/>
    </w:pPr>
  </w:style>
  <w:style w:type="character" w:customStyle="1" w:styleId="apple-converted-space">
    <w:name w:val="apple-converted-space"/>
    <w:basedOn w:val="DefaultParagraphFont"/>
    <w:rsid w:val="00343F92"/>
  </w:style>
  <w:style w:type="paragraph" w:styleId="BalloonText">
    <w:name w:val="Balloon Text"/>
    <w:basedOn w:val="Normal"/>
    <w:link w:val="BalloonTextChar"/>
    <w:uiPriority w:val="99"/>
    <w:semiHidden/>
    <w:unhideWhenUsed/>
    <w:rsid w:val="00DE5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E5798"/>
    <w:rPr>
      <w:color w:val="954F72" w:themeColor="followedHyperlink"/>
      <w:u w:val="single"/>
    </w:rPr>
  </w:style>
  <w:style w:type="paragraph" w:styleId="ListParagraph">
    <w:name w:val="List Paragraph"/>
    <w:basedOn w:val="Normal"/>
    <w:uiPriority w:val="34"/>
    <w:qFormat/>
    <w:rsid w:val="0053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search/?pdmfid=1000516&amp;crid=ca7b6f34-1208-467f-a54f-aa3244565f6b&amp;pdsearchterms=njac+13%3A1-12.1&amp;pdstartin=hlct%3A1%3A2&amp;pdcaseshlctselectedbyuser=false&amp;pdtypeofsearch=searchboxclick&amp;pdsearchtype=SearchBox&amp;pdqttype=and&amp;pdpsf=jur%3A1%3A53%7Coop%3A1%3A1&amp;pdquerytemplateid=&amp;ecomp=khhxk&amp;earg=pdpsf&amp;prid=88c5f949-4f68-47ee-a3b4-97291013ebb2" TargetMode="External"/><Relationship Id="rId13" Type="http://schemas.openxmlformats.org/officeDocument/2006/relationships/hyperlink" Target="https://safety.adapterabuy.com/buy/" TargetMode="External"/><Relationship Id="rId3" Type="http://schemas.openxmlformats.org/officeDocument/2006/relationships/settings" Target="settings.xml"/><Relationship Id="rId7" Type="http://schemas.openxmlformats.org/officeDocument/2006/relationships/hyperlink" Target="http://www.PoliceApp.com/SecaucusNJ" TargetMode="External"/><Relationship Id="rId12" Type="http://schemas.openxmlformats.org/officeDocument/2006/relationships/hyperlink" Target="http://www.mccanntes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njsacop.timberlakepublishing.com/content_images/Picture2.p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odmp.org/media/image/agency/3516/3516.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272AACF8</Template>
  <TotalTime>10</TotalTime>
  <Pages>6</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Dennis</dc:creator>
  <cp:keywords/>
  <dc:description/>
  <cp:lastModifiedBy>Elphick, Kimberly</cp:lastModifiedBy>
  <cp:revision>4</cp:revision>
  <cp:lastPrinted>2021-01-07T14:09:00Z</cp:lastPrinted>
  <dcterms:created xsi:type="dcterms:W3CDTF">2024-01-31T13:35:00Z</dcterms:created>
  <dcterms:modified xsi:type="dcterms:W3CDTF">2024-02-08T17:55:00Z</dcterms:modified>
</cp:coreProperties>
</file>